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DD9" w:rsidRDefault="00626DD9" w:rsidP="00626DD9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26DD9">
        <w:rPr>
          <w:rFonts w:ascii="Times New Roman" w:hAnsi="Times New Roman" w:cs="Times New Roman"/>
          <w:sz w:val="24"/>
          <w:szCs w:val="24"/>
          <w:lang w:eastAsia="ru-RU"/>
        </w:rPr>
        <w:t>Перечень муниципальных учреждений, подведомственных администрации Селявинского 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6DD9">
        <w:rPr>
          <w:rFonts w:ascii="Times New Roman" w:hAnsi="Times New Roman" w:cs="Times New Roman"/>
          <w:sz w:val="24"/>
          <w:szCs w:val="24"/>
          <w:lang w:eastAsia="ru-RU"/>
        </w:rPr>
        <w:t>Лискинского муниципального района Воронежской области</w:t>
      </w:r>
    </w:p>
    <w:p w:rsidR="00626DD9" w:rsidRDefault="00626DD9" w:rsidP="00626DD9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6DD9" w:rsidRPr="00626DD9" w:rsidRDefault="00626DD9" w:rsidP="00626DD9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0"/>
        <w:gridCol w:w="1879"/>
        <w:gridCol w:w="1608"/>
        <w:gridCol w:w="3151"/>
        <w:gridCol w:w="4212"/>
      </w:tblGrid>
      <w:tr w:rsidR="00626DD9" w:rsidRPr="00626DD9" w:rsidTr="00626DD9">
        <w:tc>
          <w:tcPr>
            <w:tcW w:w="0" w:type="auto"/>
            <w:shd w:val="clear" w:color="auto" w:fill="FFFFFF"/>
            <w:vAlign w:val="center"/>
            <w:hideMark/>
          </w:tcPr>
          <w:p w:rsidR="00626DD9" w:rsidRPr="00626DD9" w:rsidRDefault="00626DD9" w:rsidP="00626DD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26DD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6DD9" w:rsidRPr="00626DD9" w:rsidRDefault="00626DD9" w:rsidP="00626DD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26DD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6DD9" w:rsidRPr="00626DD9" w:rsidRDefault="00626DD9" w:rsidP="00626DD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26DD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6DD9" w:rsidRPr="00626DD9" w:rsidRDefault="00626DD9" w:rsidP="00626DD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26DD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6DD9" w:rsidRPr="00626DD9" w:rsidRDefault="00626DD9" w:rsidP="00626DD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626DD9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Основной вид деятельности</w:t>
            </w:r>
          </w:p>
        </w:tc>
      </w:tr>
      <w:tr w:rsidR="00626DD9" w:rsidRPr="00626DD9" w:rsidTr="00626DD9">
        <w:tc>
          <w:tcPr>
            <w:tcW w:w="0" w:type="auto"/>
            <w:shd w:val="clear" w:color="auto" w:fill="FFFFFF"/>
            <w:vAlign w:val="center"/>
            <w:hideMark/>
          </w:tcPr>
          <w:p w:rsidR="00626DD9" w:rsidRPr="00626DD9" w:rsidRDefault="00626DD9" w:rsidP="00626DD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26DD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казенное учреждение культуры «Селявинский сельский Дом Культуры» (МКУК «ССДК»)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6DD9" w:rsidRPr="00626DD9" w:rsidRDefault="00626DD9" w:rsidP="00626DD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26DD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Фицай Елена Анатольевна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6DD9" w:rsidRPr="00626DD9" w:rsidRDefault="00626DD9" w:rsidP="00626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D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(47391)</w:t>
            </w:r>
          </w:p>
          <w:p w:rsidR="00626DD9" w:rsidRPr="00626DD9" w:rsidRDefault="00626DD9" w:rsidP="00626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D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59-1-45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6DD9" w:rsidRPr="00626DD9" w:rsidRDefault="00626DD9" w:rsidP="00626DD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26DD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Воронежская область, Лискинский район, село Селявное (Селявинское </w:t>
            </w:r>
            <w:proofErr w:type="spellStart"/>
            <w:r w:rsidRPr="00626DD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</w:t>
            </w:r>
            <w:proofErr w:type="spellEnd"/>
            <w:r w:rsidRPr="00626DD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), ул. 9 Мая, 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6DD9" w:rsidRPr="00626DD9" w:rsidRDefault="00626DD9" w:rsidP="00626DD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26DD9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Деятельность учреждений клубного типа: клубов, дворцов и домов культуры, домов народного творчества </w:t>
            </w:r>
            <w:r w:rsidRPr="00626DD9">
              <w:rPr>
                <w:rStyle w:val="bolder"/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(90.04.3)</w:t>
            </w:r>
          </w:p>
        </w:tc>
      </w:tr>
      <w:tr w:rsidR="00626DD9" w:rsidRPr="00626DD9" w:rsidTr="00626DD9">
        <w:tc>
          <w:tcPr>
            <w:tcW w:w="0" w:type="auto"/>
            <w:shd w:val="clear" w:color="auto" w:fill="FFFFFF"/>
            <w:vAlign w:val="center"/>
            <w:hideMark/>
          </w:tcPr>
          <w:p w:rsidR="00626DD9" w:rsidRPr="00626DD9" w:rsidRDefault="00626DD9" w:rsidP="00626DD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26DD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Муниципальное казенное учреждение «Центр технического обеспечения» (МКУ «ЦТО)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6DD9" w:rsidRPr="00626DD9" w:rsidRDefault="00626DD9" w:rsidP="00626DD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626DD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Тодинова</w:t>
            </w:r>
            <w:proofErr w:type="spellEnd"/>
            <w:r w:rsidRPr="00626DD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Людмила Сергеевна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6DD9" w:rsidRPr="00626DD9" w:rsidRDefault="00626DD9" w:rsidP="00626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D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8(47391)</w:t>
            </w:r>
          </w:p>
          <w:p w:rsidR="00626DD9" w:rsidRPr="00626DD9" w:rsidRDefault="00626DD9" w:rsidP="00626D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D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59-1-48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6DD9" w:rsidRPr="00626DD9" w:rsidRDefault="00626DD9" w:rsidP="00626DD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26DD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Воронежская область, Лискинский район, с. Селявное (Селявинское </w:t>
            </w:r>
            <w:proofErr w:type="spellStart"/>
            <w:r w:rsidRPr="00626DD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сп</w:t>
            </w:r>
            <w:proofErr w:type="spellEnd"/>
            <w:r w:rsidRPr="00626DD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), ул. 9 Мая, 3 пом.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6DD9" w:rsidRPr="00626DD9" w:rsidRDefault="00626DD9" w:rsidP="00626DD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26D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Деятельность по комплексному обслуживанию помещений (81.10)</w:t>
            </w:r>
          </w:p>
        </w:tc>
      </w:tr>
    </w:tbl>
    <w:p w:rsidR="001878C9" w:rsidRDefault="001878C9">
      <w:bookmarkStart w:id="0" w:name="_GoBack"/>
      <w:bookmarkEnd w:id="0"/>
    </w:p>
    <w:sectPr w:rsidR="001878C9" w:rsidSect="00626D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07"/>
    <w:rsid w:val="001878C9"/>
    <w:rsid w:val="004D7007"/>
    <w:rsid w:val="0062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568F"/>
  <w15:chartTrackingRefBased/>
  <w15:docId w15:val="{37523CCD-4216-440D-A28F-A1F52472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create">
    <w:name w:val="page-date_create"/>
    <w:basedOn w:val="a"/>
    <w:rsid w:val="0062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timestamp">
    <w:name w:val="page-date_timestamp"/>
    <w:basedOn w:val="a"/>
    <w:rsid w:val="0062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6DD9"/>
    <w:pPr>
      <w:spacing w:after="0" w:line="240" w:lineRule="auto"/>
    </w:pPr>
  </w:style>
  <w:style w:type="character" w:customStyle="1" w:styleId="bolder">
    <w:name w:val="bolder"/>
    <w:basedOn w:val="a0"/>
    <w:rsid w:val="00626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7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21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2024-02-12T06:03:00Z</dcterms:created>
  <dcterms:modified xsi:type="dcterms:W3CDTF">2024-02-12T06:08:00Z</dcterms:modified>
</cp:coreProperties>
</file>