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A6" w:rsidRDefault="00F24EA6" w:rsidP="00885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Обязательно ли делать межевание земельного участка?</w:t>
      </w:r>
    </w:p>
    <w:p w:rsidR="001D3D6C" w:rsidRDefault="001D3D6C" w:rsidP="00885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09D" w:rsidRDefault="007903B1" w:rsidP="001D3D6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необходимости проведения межевания земельного участка сегодня очень актуальна</w:t>
      </w:r>
      <w:r w:rsidR="00DB46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этом вопросе нам помогла разобраться Галина Алексеевна Сячинова – начальник отдела контроля и анализа деятельности Кадастровой палаты по Воронежской области. </w:t>
      </w:r>
    </w:p>
    <w:p w:rsidR="00DF11C6" w:rsidRDefault="007903B1" w:rsidP="001D3D6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DF11C6">
        <w:rPr>
          <w:rFonts w:ascii="Times New Roman" w:hAnsi="Times New Roman" w:cs="Times New Roman"/>
          <w:sz w:val="28"/>
          <w:szCs w:val="28"/>
        </w:rPr>
        <w:t>всего, необходимо понять, что такое межевание земельного участка – это установление границ на местности путем определения координат поворотных точек геодезическим методом и внесение их в Единый государственный реестр недвижимости. Данная процедура дает возможность избежать ссор между правообладателями соседних участков</w:t>
      </w:r>
      <w:r w:rsidR="007A3842">
        <w:rPr>
          <w:rFonts w:ascii="Times New Roman" w:hAnsi="Times New Roman" w:cs="Times New Roman"/>
          <w:sz w:val="28"/>
          <w:szCs w:val="28"/>
        </w:rPr>
        <w:t xml:space="preserve">, </w:t>
      </w:r>
      <w:r w:rsidR="00DF11C6">
        <w:rPr>
          <w:rFonts w:ascii="Times New Roman" w:hAnsi="Times New Roman" w:cs="Times New Roman"/>
          <w:sz w:val="28"/>
          <w:szCs w:val="28"/>
        </w:rPr>
        <w:t xml:space="preserve"> упорядочить земельные отношения и обеспечить защиту собственности на землю</w:t>
      </w:r>
      <w:r w:rsidR="007A3842">
        <w:rPr>
          <w:rFonts w:ascii="Times New Roman" w:hAnsi="Times New Roman" w:cs="Times New Roman"/>
          <w:sz w:val="28"/>
          <w:szCs w:val="28"/>
        </w:rPr>
        <w:t>.</w:t>
      </w:r>
      <w:r w:rsidR="00DF1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89C" w:rsidRDefault="00DF11C6" w:rsidP="001D3D6C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Самостоятельно провести межевание собственник не может, для этого необходимо обратиться к кадастровому инженеру, при этом нужно учитывать, что у специалиста должна быть лицензия на проведение геодезических работ, также он должен иметь положительные отзывы и обратить особое внимание на количество </w:t>
      </w:r>
      <w:r w:rsidR="0027013D">
        <w:rPr>
          <w:rFonts w:ascii="Times New Roman" w:hAnsi="Times New Roman" w:cs="Times New Roman"/>
          <w:sz w:val="28"/>
          <w:szCs w:val="28"/>
        </w:rPr>
        <w:t>принятых органом регистрации прав решений о приостановлении и отказе в кадастровом учете.</w:t>
      </w:r>
      <w:proofErr w:type="gramEnd"/>
      <w:r w:rsidR="0027013D">
        <w:rPr>
          <w:rFonts w:ascii="Times New Roman" w:hAnsi="Times New Roman" w:cs="Times New Roman"/>
          <w:sz w:val="28"/>
          <w:szCs w:val="28"/>
        </w:rPr>
        <w:t xml:space="preserve"> Эту информацию можно увидеть на официальном сайте </w:t>
      </w:r>
      <w:proofErr w:type="spellStart"/>
      <w:r w:rsidR="0027013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9C2F9E">
        <w:rPr>
          <w:rFonts w:ascii="Times New Roman" w:hAnsi="Times New Roman" w:cs="Times New Roman"/>
          <w:sz w:val="28"/>
          <w:szCs w:val="28"/>
        </w:rPr>
        <w:t xml:space="preserve"> (</w:t>
      </w:r>
      <w:r w:rsidR="009C2F9E" w:rsidRPr="009C2F9E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EC5EE7">
        <w:rPr>
          <w:rFonts w:ascii="Times New Roman" w:hAnsi="Times New Roman" w:cs="Times New Roman"/>
          <w:sz w:val="28"/>
          <w:szCs w:val="28"/>
          <w:lang w:val="en-US"/>
        </w:rPr>
        <w:t>rosreest</w:t>
      </w:r>
      <w:r w:rsidR="009C2F9E" w:rsidRPr="009C2F9E">
        <w:rPr>
          <w:rFonts w:ascii="Times New Roman" w:hAnsi="Times New Roman" w:cs="Times New Roman"/>
          <w:sz w:val="28"/>
          <w:szCs w:val="28"/>
        </w:rPr>
        <w:t>r.ru</w:t>
      </w:r>
      <w:proofErr w:type="spellEnd"/>
      <w:r w:rsidR="009C2F9E">
        <w:rPr>
          <w:rFonts w:ascii="Times New Roman" w:hAnsi="Times New Roman" w:cs="Times New Roman"/>
          <w:sz w:val="28"/>
          <w:szCs w:val="28"/>
        </w:rPr>
        <w:t>)</w:t>
      </w:r>
      <w:r w:rsidR="002701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13D">
        <w:rPr>
          <w:rFonts w:ascii="Times New Roman" w:hAnsi="Times New Roman" w:cs="Times New Roman"/>
          <w:sz w:val="28"/>
          <w:szCs w:val="28"/>
        </w:rPr>
        <w:t xml:space="preserve">Далее собственник обязан заключить договор подряда на выполнение кадастровых работ, где следует прописать права и обязанности заказчика и кадастрового инженера. </w:t>
      </w:r>
      <w:r w:rsidR="006D2F8B">
        <w:rPr>
          <w:rFonts w:ascii="Times New Roman" w:hAnsi="Times New Roman" w:cs="Times New Roman"/>
          <w:sz w:val="28"/>
          <w:szCs w:val="28"/>
        </w:rPr>
        <w:t>Результатом проведения кадастровых работ по договору подряда является подготовка кадастровым инженером межевого плана.  Но необходимо помнить, что перед проведением межевания з</w:t>
      </w:r>
      <w:r w:rsidR="0027013D">
        <w:rPr>
          <w:rFonts w:ascii="Times New Roman" w:hAnsi="Times New Roman" w:cs="Times New Roman"/>
          <w:sz w:val="28"/>
          <w:szCs w:val="28"/>
        </w:rPr>
        <w:t xml:space="preserve">а 30 дней </w:t>
      </w:r>
      <w:r w:rsidR="006D2F8B">
        <w:rPr>
          <w:rFonts w:ascii="Times New Roman" w:hAnsi="Times New Roman" w:cs="Times New Roman"/>
          <w:sz w:val="28"/>
          <w:szCs w:val="28"/>
        </w:rPr>
        <w:t>кадастровый инженер должен уведомить соседей</w:t>
      </w:r>
      <w:r w:rsidR="009C2F9E">
        <w:rPr>
          <w:rFonts w:ascii="Times New Roman" w:hAnsi="Times New Roman" w:cs="Times New Roman"/>
          <w:sz w:val="28"/>
          <w:szCs w:val="28"/>
        </w:rPr>
        <w:t>,</w:t>
      </w:r>
      <w:r w:rsidR="006D2F8B">
        <w:rPr>
          <w:rFonts w:ascii="Times New Roman" w:hAnsi="Times New Roman" w:cs="Times New Roman"/>
          <w:sz w:val="28"/>
          <w:szCs w:val="28"/>
        </w:rPr>
        <w:t xml:space="preserve"> с которыми граничит земельный участок о проведении процедуры</w:t>
      </w:r>
      <w:r w:rsidR="009C2F9E">
        <w:rPr>
          <w:rFonts w:ascii="Times New Roman" w:hAnsi="Times New Roman" w:cs="Times New Roman"/>
          <w:sz w:val="28"/>
          <w:szCs w:val="28"/>
        </w:rPr>
        <w:t xml:space="preserve">    </w:t>
      </w:r>
      <w:r w:rsidR="006D2F8B">
        <w:rPr>
          <w:rFonts w:ascii="Times New Roman" w:hAnsi="Times New Roman" w:cs="Times New Roman"/>
          <w:sz w:val="28"/>
          <w:szCs w:val="28"/>
        </w:rPr>
        <w:t>.  Извещение кадастровый инженер может</w:t>
      </w:r>
      <w:r w:rsidR="0071589C">
        <w:rPr>
          <w:rFonts w:ascii="Times New Roman" w:hAnsi="Times New Roman" w:cs="Times New Roman"/>
          <w:sz w:val="28"/>
          <w:szCs w:val="28"/>
        </w:rPr>
        <w:t xml:space="preserve"> вручить лично под расписку, направить по почте или, в установленном законом случаях, опубликовать в печатном издании.  В случае</w:t>
      </w:r>
      <w:proofErr w:type="gramStart"/>
      <w:r w:rsidR="007158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1589C">
        <w:rPr>
          <w:rFonts w:ascii="Times New Roman" w:hAnsi="Times New Roman" w:cs="Times New Roman"/>
          <w:sz w:val="28"/>
          <w:szCs w:val="28"/>
        </w:rPr>
        <w:t xml:space="preserve"> если собственник смежного земельного участка не согласен с устанавливаемыми границами, он должен предоставить возражения в письменной форме кадастровому инженеру.</w:t>
      </w:r>
    </w:p>
    <w:p w:rsidR="0071589C" w:rsidRPr="005F0CB5" w:rsidRDefault="001D3D6C" w:rsidP="001D3D6C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589C">
        <w:rPr>
          <w:rFonts w:ascii="Times New Roman" w:hAnsi="Times New Roman" w:cs="Times New Roman"/>
          <w:sz w:val="28"/>
          <w:szCs w:val="28"/>
        </w:rPr>
        <w:t>а сегодняшний день российское законодательство не обязывает собственников земельного участка проводить процедуру межевания в обязательном порядке, но из-за отсутствия установленных границ возникает много споров между соседями, которые порой разбираются в судебном порядке.</w:t>
      </w:r>
      <w:r w:rsidR="007A3842">
        <w:rPr>
          <w:rFonts w:ascii="Times New Roman" w:hAnsi="Times New Roman" w:cs="Times New Roman"/>
          <w:sz w:val="28"/>
          <w:szCs w:val="28"/>
        </w:rPr>
        <w:t xml:space="preserve"> А с 2018 года без проведения межевания правообладатели не смогут совершить сделок с земельными участками, так как в Едином государственном реестре недвижимости отсутствуют сведения о местоположении границ.</w:t>
      </w:r>
    </w:p>
    <w:p w:rsidR="00C853F4" w:rsidRPr="00BF0D84" w:rsidRDefault="0070409D" w:rsidP="001D3D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sectPr w:rsidR="00C853F4" w:rsidRPr="00BF0D84" w:rsidSect="00D46F55">
      <w:headerReference w:type="default" r:id="rId6"/>
      <w:pgSz w:w="11906" w:h="16838"/>
      <w:pgMar w:top="907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97E" w:rsidRDefault="0079597E" w:rsidP="00D46F55">
      <w:pPr>
        <w:spacing w:after="0"/>
      </w:pPr>
      <w:r>
        <w:separator/>
      </w:r>
    </w:p>
  </w:endnote>
  <w:endnote w:type="continuationSeparator" w:id="0">
    <w:p w:rsidR="0079597E" w:rsidRDefault="0079597E" w:rsidP="00D46F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97E" w:rsidRDefault="0079597E" w:rsidP="00D46F55">
      <w:pPr>
        <w:spacing w:after="0"/>
      </w:pPr>
      <w:r>
        <w:separator/>
      </w:r>
    </w:p>
  </w:footnote>
  <w:footnote w:type="continuationSeparator" w:id="0">
    <w:p w:rsidR="0079597E" w:rsidRDefault="0079597E" w:rsidP="00D46F5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2610"/>
      <w:docPartObj>
        <w:docPartGallery w:val="Page Numbers (Top of Page)"/>
        <w:docPartUnique/>
      </w:docPartObj>
    </w:sdtPr>
    <w:sdtContent>
      <w:p w:rsidR="007A3842" w:rsidRDefault="00E56A2F">
        <w:pPr>
          <w:pStyle w:val="a5"/>
          <w:jc w:val="center"/>
        </w:pPr>
        <w:fldSimple w:instr=" PAGE   \* MERGEFORMAT ">
          <w:r w:rsidR="00EC5EE7">
            <w:rPr>
              <w:noProof/>
            </w:rPr>
            <w:t>1</w:t>
          </w:r>
        </w:fldSimple>
      </w:p>
    </w:sdtContent>
  </w:sdt>
  <w:p w:rsidR="007A3842" w:rsidRDefault="007A384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BDC"/>
    <w:rsid w:val="00000869"/>
    <w:rsid w:val="00000891"/>
    <w:rsid w:val="00025752"/>
    <w:rsid w:val="000A165A"/>
    <w:rsid w:val="000C2B9B"/>
    <w:rsid w:val="000E29F9"/>
    <w:rsid w:val="001310D9"/>
    <w:rsid w:val="00174AFF"/>
    <w:rsid w:val="001870DB"/>
    <w:rsid w:val="001D3D6C"/>
    <w:rsid w:val="002437E0"/>
    <w:rsid w:val="0027013D"/>
    <w:rsid w:val="002C7360"/>
    <w:rsid w:val="00301CD7"/>
    <w:rsid w:val="00312829"/>
    <w:rsid w:val="003D5A7C"/>
    <w:rsid w:val="00444A05"/>
    <w:rsid w:val="004E37E3"/>
    <w:rsid w:val="005513F3"/>
    <w:rsid w:val="005F0CB5"/>
    <w:rsid w:val="006D2F8B"/>
    <w:rsid w:val="0070409D"/>
    <w:rsid w:val="00707F13"/>
    <w:rsid w:val="0071589C"/>
    <w:rsid w:val="00777A02"/>
    <w:rsid w:val="007903B1"/>
    <w:rsid w:val="0079597E"/>
    <w:rsid w:val="007A3842"/>
    <w:rsid w:val="00812834"/>
    <w:rsid w:val="00885186"/>
    <w:rsid w:val="008F1635"/>
    <w:rsid w:val="00922191"/>
    <w:rsid w:val="009B2524"/>
    <w:rsid w:val="009C2F9E"/>
    <w:rsid w:val="009D7AD0"/>
    <w:rsid w:val="00A01BD7"/>
    <w:rsid w:val="00A564BB"/>
    <w:rsid w:val="00AE0BAE"/>
    <w:rsid w:val="00C853F4"/>
    <w:rsid w:val="00C85736"/>
    <w:rsid w:val="00CE6BDC"/>
    <w:rsid w:val="00D46F55"/>
    <w:rsid w:val="00DB4652"/>
    <w:rsid w:val="00DD24FC"/>
    <w:rsid w:val="00DF11C6"/>
    <w:rsid w:val="00E53A02"/>
    <w:rsid w:val="00E56A2F"/>
    <w:rsid w:val="00E64DCE"/>
    <w:rsid w:val="00EC5EE7"/>
    <w:rsid w:val="00F24EA6"/>
    <w:rsid w:val="00FF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4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BAE"/>
    <w:rPr>
      <w:b/>
      <w:bCs/>
    </w:rPr>
  </w:style>
  <w:style w:type="paragraph" w:styleId="a5">
    <w:name w:val="header"/>
    <w:basedOn w:val="a"/>
    <w:link w:val="a6"/>
    <w:uiPriority w:val="99"/>
    <w:unhideWhenUsed/>
    <w:rsid w:val="00D46F5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46F55"/>
  </w:style>
  <w:style w:type="paragraph" w:styleId="a7">
    <w:name w:val="footer"/>
    <w:basedOn w:val="a"/>
    <w:link w:val="a8"/>
    <w:uiPriority w:val="99"/>
    <w:semiHidden/>
    <w:unhideWhenUsed/>
    <w:rsid w:val="00D46F5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6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ZKP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</dc:creator>
  <cp:lastModifiedBy>BelogrivcevaTN</cp:lastModifiedBy>
  <cp:revision>5</cp:revision>
  <cp:lastPrinted>2017-07-06T11:53:00Z</cp:lastPrinted>
  <dcterms:created xsi:type="dcterms:W3CDTF">2017-07-06T11:57:00Z</dcterms:created>
  <dcterms:modified xsi:type="dcterms:W3CDTF">2017-07-07T11:04:00Z</dcterms:modified>
</cp:coreProperties>
</file>