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F" w:rsidRDefault="00C741DF" w:rsidP="00C741DF">
      <w:pPr>
        <w:pStyle w:val="a3"/>
        <w:shd w:val="clear" w:color="auto" w:fill="FFFFFF"/>
        <w:spacing w:line="224" w:lineRule="atLeast"/>
        <w:ind w:left="360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r w:rsidRPr="00C741DF">
        <w:rPr>
          <w:rFonts w:eastAsia="Calibri"/>
          <w:b/>
          <w:color w:val="000000"/>
          <w:sz w:val="28"/>
          <w:szCs w:val="28"/>
          <w:lang w:eastAsia="sk-SK"/>
        </w:rPr>
        <w:t>Как оформить право собственности на объект долевого строительства</w:t>
      </w:r>
    </w:p>
    <w:p w:rsidR="00C741DF" w:rsidRPr="00C741DF" w:rsidRDefault="00C741DF" w:rsidP="00C741DF">
      <w:pPr>
        <w:pStyle w:val="a3"/>
        <w:shd w:val="clear" w:color="auto" w:fill="FFFFFF"/>
        <w:spacing w:line="224" w:lineRule="atLeast"/>
        <w:ind w:left="360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</w:p>
    <w:p w:rsidR="00C741DF" w:rsidRPr="00C741DF" w:rsidRDefault="00C741DF" w:rsidP="005408EC">
      <w:pPr>
        <w:widowControl/>
        <w:shd w:val="clear" w:color="auto" w:fill="FFFFFF"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</w:pPr>
      <w:r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Перечень документов, необходимых для оформления права собственности на объект долевого строительства определен государственным законом «О государственной регистрации недвижимости» и другими нормативными правовыми актами, регламентирующими эту процедуру. </w:t>
      </w:r>
    </w:p>
    <w:p w:rsidR="00C741DF" w:rsidRDefault="00C741DF" w:rsidP="005408EC">
      <w:pPr>
        <w:widowControl/>
        <w:shd w:val="clear" w:color="auto" w:fill="FFFFFF"/>
        <w:suppressAutoHyphens w:val="0"/>
        <w:ind w:firstLine="709"/>
        <w:jc w:val="both"/>
        <w:rPr>
          <w:rFonts w:eastAsia="Calibri" w:cs="Times New Roman"/>
          <w:b/>
          <w:color w:val="000000"/>
          <w:kern w:val="0"/>
          <w:sz w:val="28"/>
          <w:szCs w:val="28"/>
          <w:lang w:eastAsia="sk-SK" w:bidi="ar-SA"/>
        </w:rPr>
      </w:pPr>
      <w:proofErr w:type="gramStart"/>
      <w:r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>По общим правилам для оформления права собственности на объект долевого строительства к заявлению о регистрации</w:t>
      </w:r>
      <w:proofErr w:type="gramEnd"/>
      <w:r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 прав необходимо приложить документ, подтверждающий полномочия представителя участника долевого строительства (если с заявлением обращается не сам участник), а также документы, являющиеся основанием для проведения регистрации прав.</w:t>
      </w:r>
      <w:r w:rsidRPr="00C741DF">
        <w:rPr>
          <w:rFonts w:eastAsia="Calibri" w:cs="Times New Roman"/>
          <w:b/>
          <w:color w:val="000000"/>
          <w:kern w:val="0"/>
          <w:sz w:val="28"/>
          <w:szCs w:val="28"/>
          <w:lang w:eastAsia="sk-SK" w:bidi="ar-SA"/>
        </w:rPr>
        <w:t xml:space="preserve"> </w:t>
      </w:r>
    </w:p>
    <w:p w:rsidR="005408EC" w:rsidRPr="00C741DF" w:rsidRDefault="005408EC" w:rsidP="005408EC">
      <w:pPr>
        <w:widowControl/>
        <w:shd w:val="clear" w:color="auto" w:fill="FFFFFF"/>
        <w:suppressAutoHyphens w:val="0"/>
        <w:ind w:firstLine="709"/>
        <w:jc w:val="both"/>
        <w:rPr>
          <w:rFonts w:eastAsia="Calibri" w:cs="Times New Roman"/>
          <w:b/>
          <w:color w:val="000000"/>
          <w:kern w:val="0"/>
          <w:sz w:val="28"/>
          <w:szCs w:val="28"/>
          <w:lang w:eastAsia="sk-SK" w:bidi="ar-SA"/>
        </w:rPr>
      </w:pPr>
      <w:r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>Для оформления права собственности на объект долевого строительства необходимо представить подлинный экземпляр договора участия в долевом строительстве или договора об уступке прав требований по такому договору</w:t>
      </w:r>
      <w:r w:rsidRPr="00C741DF">
        <w:rPr>
          <w:rFonts w:eastAsia="Calibri" w:cs="Times New Roman"/>
          <w:b/>
          <w:color w:val="000000"/>
          <w:kern w:val="0"/>
          <w:sz w:val="28"/>
          <w:szCs w:val="28"/>
          <w:lang w:eastAsia="sk-SK" w:bidi="ar-SA"/>
        </w:rPr>
        <w:t xml:space="preserve"> </w:t>
      </w:r>
      <w:r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(после государственной регистрации он возвращается правообладателю). К документам, необходимым для проведения этой процедуры, также относится </w:t>
      </w:r>
      <w:bookmarkStart w:id="0" w:name="_GoBack"/>
      <w:r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>передаточный акт или другой документ о передаче объекта долевого строительства.</w:t>
      </w:r>
      <w:bookmarkEnd w:id="0"/>
    </w:p>
    <w:p w:rsidR="00C741DF" w:rsidRPr="00C741DF" w:rsidRDefault="005408EC" w:rsidP="005408EC">
      <w:pPr>
        <w:widowControl/>
        <w:shd w:val="clear" w:color="auto" w:fill="FFFFFF"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>Кроме того, п</w:t>
      </w:r>
      <w:r w:rsidR="00C741DF"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оставка на кадастровый учет многоквартирного дома вместе со всеми расположенными в нем помещениями проводится по заявлению органа государственной власти или органа местного самоуправления, уполномоченного на принятие решения о выдаче разрешения на ввод этого дома в эксплуатацию. Такой орган в электронном виде вместе с заявлением направляет в </w:t>
      </w:r>
      <w:r w:rsid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Управление </w:t>
      </w:r>
      <w:proofErr w:type="spellStart"/>
      <w:r w:rsid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>Росреестра</w:t>
      </w:r>
      <w:proofErr w:type="spellEnd"/>
      <w:r w:rsid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 по Воронежской области</w:t>
      </w:r>
      <w:r w:rsidR="00C741DF"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 документы, необходимые для проведения кадастрового учета, включая разрешение на ввод в эксплуатацию. Заявления и документы должны быть направлены уполномоченным органом в срок не позднее пяти рабочих дней </w:t>
      </w:r>
      <w:proofErr w:type="gramStart"/>
      <w:r w:rsidR="00C741DF"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>с даты принятия</w:t>
      </w:r>
      <w:proofErr w:type="gramEnd"/>
      <w:r w:rsidR="00C741DF" w:rsidRPr="00C741DF">
        <w:rPr>
          <w:rFonts w:eastAsia="Calibri" w:cs="Times New Roman"/>
          <w:color w:val="000000"/>
          <w:kern w:val="0"/>
          <w:sz w:val="28"/>
          <w:szCs w:val="28"/>
          <w:lang w:eastAsia="sk-SK" w:bidi="ar-SA"/>
        </w:rPr>
        <w:t xml:space="preserve"> им решения о вводе данного дома в эксплуатацию. </w:t>
      </w:r>
    </w:p>
    <w:p w:rsidR="00BE744B" w:rsidRDefault="00BE744B"/>
    <w:p w:rsidR="00C741DF" w:rsidRDefault="00C741DF"/>
    <w:sectPr w:rsidR="00C741DF" w:rsidSect="00540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DF"/>
    <w:rsid w:val="005408EC"/>
    <w:rsid w:val="00BE744B"/>
    <w:rsid w:val="00C7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DF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2</cp:revision>
  <cp:lastPrinted>2017-11-14T13:45:00Z</cp:lastPrinted>
  <dcterms:created xsi:type="dcterms:W3CDTF">2017-11-14T13:11:00Z</dcterms:created>
  <dcterms:modified xsi:type="dcterms:W3CDTF">2017-11-14T13:46:00Z</dcterms:modified>
</cp:coreProperties>
</file>