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C4" w:rsidRPr="00B952AE" w:rsidRDefault="002C54C4" w:rsidP="002C54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</w:pPr>
      <w:r w:rsidRPr="002C54C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  <w:t>Когда требуется обязательное нотариальное удостоверение сделок с недвижимостью</w:t>
      </w:r>
    </w:p>
    <w:p w:rsidR="002C54C4" w:rsidRDefault="002C54C4" w:rsidP="002C54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</w:pPr>
    </w:p>
    <w:p w:rsidR="002C54C4" w:rsidRPr="00155027" w:rsidRDefault="007235F3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hyperlink r:id="rId4" w:history="1">
        <w:proofErr w:type="gramStart"/>
        <w:r w:rsidR="002C54C4" w:rsidRPr="00E3724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Нотариальное удостоверение</w:t>
        </w:r>
      </w:hyperlink>
      <w:r w:rsidR="002C54C4" w:rsidRPr="00E37240">
        <w:rPr>
          <w:sz w:val="28"/>
          <w:szCs w:val="28"/>
          <w:shd w:val="clear" w:color="auto" w:fill="FFFFFF"/>
        </w:rPr>
        <w:t> сделки означает проверку законности сделки, то есть наличия у каждой из сторон права на ее совершение, что осуществляется нотариусом или должностным лицом, имеющим право совершать такое </w:t>
      </w:r>
      <w:hyperlink r:id="rId5" w:history="1">
        <w:r w:rsidR="002C54C4" w:rsidRPr="00E3724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нотариальное действие</w:t>
        </w:r>
      </w:hyperlink>
      <w:r w:rsidR="002C54C4" w:rsidRPr="00E37240">
        <w:rPr>
          <w:sz w:val="28"/>
          <w:szCs w:val="28"/>
        </w:rPr>
        <w:t>.</w:t>
      </w:r>
      <w:r w:rsidR="002C54C4" w:rsidRPr="00E37240">
        <w:rPr>
          <w:sz w:val="28"/>
          <w:szCs w:val="28"/>
          <w:shd w:val="clear" w:color="auto" w:fill="FFFFFF"/>
        </w:rPr>
        <w:t xml:space="preserve"> </w:t>
      </w:r>
      <w:r w:rsidR="002C54C4">
        <w:rPr>
          <w:sz w:val="28"/>
          <w:szCs w:val="28"/>
          <w:shd w:val="clear" w:color="auto" w:fill="FFFFFF"/>
        </w:rPr>
        <w:t>Именно нотариус должен проверить, соблюдены ли при совершении сделки интересы всех заинтересованных сторон – проинформированы ли они о проведении сделки и согласны ли на нее.</w:t>
      </w:r>
      <w:proofErr w:type="gramEnd"/>
      <w:r w:rsidR="002C54C4">
        <w:rPr>
          <w:sz w:val="28"/>
          <w:szCs w:val="28"/>
          <w:shd w:val="clear" w:color="auto" w:fill="FFFFFF"/>
        </w:rPr>
        <w:t xml:space="preserve"> Также нотариус должен установить личность участников сделки, проверить их дееспособность и правоспособность, удостовериться в получении продавцом  денег.  Н</w:t>
      </w:r>
      <w:r w:rsidR="002C54C4" w:rsidRPr="00E37240">
        <w:rPr>
          <w:rFonts w:eastAsia="Calibri"/>
          <w:color w:val="000000"/>
          <w:sz w:val="28"/>
          <w:szCs w:val="28"/>
          <w:lang w:eastAsia="sk-SK"/>
        </w:rPr>
        <w:t>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Кроме того, обязательное удостоверение сделки может быть установлено соглашением сторон, даже если по закону ее нот</w:t>
      </w:r>
      <w:r w:rsidR="002C54C4" w:rsidRPr="00155027">
        <w:rPr>
          <w:rFonts w:eastAsia="Calibri"/>
          <w:color w:val="000000"/>
          <w:sz w:val="28"/>
          <w:szCs w:val="28"/>
          <w:lang w:eastAsia="sk-SK"/>
        </w:rPr>
        <w:t>ариальное удостоверение не требовалось.</w:t>
      </w:r>
    </w:p>
    <w:p w:rsidR="002C54C4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  <w:r w:rsidRPr="00155027">
        <w:rPr>
          <w:rFonts w:eastAsia="Calibri"/>
          <w:color w:val="000000"/>
          <w:sz w:val="28"/>
          <w:szCs w:val="28"/>
          <w:lang w:eastAsia="sk-SK"/>
        </w:rPr>
        <w:t xml:space="preserve">Сейчас в соответствии с законодательством </w:t>
      </w:r>
      <w:r w:rsidRPr="00E37240">
        <w:rPr>
          <w:rFonts w:eastAsia="Calibri"/>
          <w:color w:val="000000"/>
          <w:sz w:val="28"/>
          <w:szCs w:val="28"/>
          <w:lang w:eastAsia="sk-SK"/>
        </w:rPr>
        <w:t>обязательного нотариального удостоверения требуют</w:t>
      </w:r>
      <w:r w:rsidRPr="00155027">
        <w:rPr>
          <w:rFonts w:eastAsia="Calibri"/>
          <w:color w:val="000000"/>
          <w:sz w:val="28"/>
          <w:szCs w:val="28"/>
          <w:lang w:eastAsia="sk-SK"/>
        </w:rPr>
        <w:t xml:space="preserve"> несколько видов сделок с недвижимостью.</w:t>
      </w:r>
    </w:p>
    <w:p w:rsidR="002C54C4" w:rsidRPr="00B952AE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1. </w:t>
      </w:r>
      <w:r w:rsidRPr="001F4740">
        <w:rPr>
          <w:rFonts w:eastAsia="Calibri"/>
          <w:color w:val="000000"/>
          <w:sz w:val="28"/>
          <w:szCs w:val="28"/>
          <w:lang w:eastAsia="sk-SK"/>
        </w:rPr>
        <w:t>Сделки по отчуждению (продаже, дарению и т.д.) долей в праве общей собственности на недвижимое имущество</w:t>
      </w:r>
      <w:r w:rsidRPr="00B952AE">
        <w:rPr>
          <w:rFonts w:eastAsia="Calibri"/>
          <w:i/>
          <w:color w:val="000000"/>
          <w:sz w:val="28"/>
          <w:szCs w:val="28"/>
          <w:lang w:eastAsia="sk-SK"/>
        </w:rPr>
        <w:t>,</w:t>
      </w:r>
      <w:r w:rsidRPr="00B952AE">
        <w:rPr>
          <w:rFonts w:eastAsia="Calibri"/>
          <w:color w:val="000000"/>
          <w:sz w:val="28"/>
          <w:szCs w:val="28"/>
          <w:lang w:eastAsia="sk-SK"/>
        </w:rPr>
        <w:t xml:space="preserve"> в том числе при отчуждении всеми участниками долевой собственности своих долей по одной сделке. </w:t>
      </w:r>
      <w:r>
        <w:rPr>
          <w:rFonts w:eastAsia="Calibri"/>
          <w:color w:val="000000"/>
          <w:sz w:val="28"/>
          <w:szCs w:val="28"/>
          <w:lang w:eastAsia="sk-SK"/>
        </w:rPr>
        <w:t>Например, совершается сделка по купле-продаже квартиры, которая находится в долевой собственности. В этом случае договор купли-продажи подлежит обязательному нотариальному удостоверению.</w:t>
      </w:r>
    </w:p>
    <w:p w:rsidR="002C54C4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2. </w:t>
      </w:r>
      <w:r w:rsidRPr="00B952AE">
        <w:rPr>
          <w:rFonts w:eastAsia="Calibri"/>
          <w:color w:val="000000"/>
          <w:sz w:val="28"/>
          <w:szCs w:val="28"/>
          <w:lang w:eastAsia="sk-SK"/>
        </w:rPr>
        <w:t>Законодательство</w:t>
      </w:r>
      <w:r>
        <w:rPr>
          <w:rFonts w:eastAsia="Calibri"/>
          <w:color w:val="000000"/>
          <w:sz w:val="28"/>
          <w:szCs w:val="28"/>
          <w:lang w:eastAsia="sk-SK"/>
        </w:rPr>
        <w:t xml:space="preserve">  </w:t>
      </w:r>
      <w:r w:rsidRPr="00B952AE">
        <w:rPr>
          <w:rFonts w:eastAsia="Calibri"/>
          <w:color w:val="000000"/>
          <w:sz w:val="28"/>
          <w:szCs w:val="28"/>
          <w:lang w:eastAsia="sk-SK"/>
        </w:rPr>
        <w:t>предусматривает</w:t>
      </w:r>
      <w:r>
        <w:rPr>
          <w:rFonts w:eastAsia="Calibri"/>
          <w:color w:val="000000"/>
          <w:sz w:val="28"/>
          <w:szCs w:val="28"/>
          <w:lang w:eastAsia="sk-SK"/>
        </w:rPr>
        <w:t xml:space="preserve">  </w:t>
      </w:r>
      <w:r w:rsidRPr="00B952AE">
        <w:rPr>
          <w:rFonts w:eastAsia="Calibri"/>
          <w:color w:val="000000"/>
          <w:sz w:val="28"/>
          <w:szCs w:val="28"/>
          <w:lang w:eastAsia="sk-SK"/>
        </w:rPr>
        <w:t xml:space="preserve">обязательное </w:t>
      </w:r>
      <w:r>
        <w:rPr>
          <w:rFonts w:eastAsia="Calibri"/>
          <w:color w:val="000000"/>
          <w:sz w:val="28"/>
          <w:szCs w:val="28"/>
          <w:lang w:eastAsia="sk-SK"/>
        </w:rPr>
        <w:t xml:space="preserve">  </w:t>
      </w:r>
      <w:r w:rsidRPr="00B952AE">
        <w:rPr>
          <w:rFonts w:eastAsia="Calibri"/>
          <w:color w:val="000000"/>
          <w:sz w:val="28"/>
          <w:szCs w:val="28"/>
          <w:lang w:eastAsia="sk-SK"/>
        </w:rPr>
        <w:t xml:space="preserve">нотариальное удостоверение </w:t>
      </w:r>
      <w:r>
        <w:rPr>
          <w:rFonts w:eastAsia="Calibri"/>
          <w:color w:val="000000"/>
          <w:sz w:val="28"/>
          <w:szCs w:val="28"/>
          <w:lang w:eastAsia="sk-SK"/>
        </w:rPr>
        <w:t xml:space="preserve">  с</w:t>
      </w:r>
      <w:r w:rsidRPr="001F4740">
        <w:rPr>
          <w:rFonts w:eastAsia="Calibri"/>
          <w:color w:val="000000"/>
          <w:sz w:val="28"/>
          <w:szCs w:val="28"/>
          <w:lang w:eastAsia="sk-SK"/>
        </w:rPr>
        <w:t>делок,</w:t>
      </w:r>
      <w:r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1F4740">
        <w:rPr>
          <w:rFonts w:eastAsia="Calibri"/>
          <w:color w:val="000000"/>
          <w:sz w:val="28"/>
          <w:szCs w:val="28"/>
          <w:lang w:eastAsia="sk-SK"/>
        </w:rPr>
        <w:t xml:space="preserve"> связанных с </w:t>
      </w:r>
      <w:r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1F4740">
        <w:rPr>
          <w:rFonts w:eastAsia="Calibri"/>
          <w:color w:val="000000"/>
          <w:sz w:val="28"/>
          <w:szCs w:val="28"/>
          <w:lang w:eastAsia="sk-SK"/>
        </w:rPr>
        <w:t xml:space="preserve">распоряжением </w:t>
      </w:r>
      <w:r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1F4740">
        <w:rPr>
          <w:rFonts w:eastAsia="Calibri"/>
          <w:color w:val="000000"/>
          <w:sz w:val="28"/>
          <w:szCs w:val="28"/>
          <w:lang w:eastAsia="sk-SK"/>
        </w:rPr>
        <w:t>недвижимым</w:t>
      </w:r>
      <w:r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1F4740">
        <w:rPr>
          <w:rFonts w:eastAsia="Calibri"/>
          <w:color w:val="000000"/>
          <w:sz w:val="28"/>
          <w:szCs w:val="28"/>
          <w:lang w:eastAsia="sk-SK"/>
        </w:rPr>
        <w:t xml:space="preserve"> имуществом</w:t>
      </w:r>
      <w:r>
        <w:rPr>
          <w:rFonts w:eastAsia="Calibri"/>
          <w:color w:val="000000"/>
          <w:sz w:val="28"/>
          <w:szCs w:val="28"/>
          <w:lang w:eastAsia="sk-SK"/>
        </w:rPr>
        <w:t xml:space="preserve"> </w:t>
      </w:r>
      <w:r w:rsidRPr="001F4740">
        <w:rPr>
          <w:rFonts w:eastAsia="Calibri"/>
          <w:color w:val="000000"/>
          <w:sz w:val="28"/>
          <w:szCs w:val="28"/>
          <w:lang w:eastAsia="sk-SK"/>
        </w:rPr>
        <w:t xml:space="preserve"> </w:t>
      </w:r>
      <w:r>
        <w:rPr>
          <w:rFonts w:eastAsia="Calibri"/>
          <w:color w:val="000000"/>
          <w:sz w:val="28"/>
          <w:szCs w:val="28"/>
          <w:lang w:eastAsia="sk-SK"/>
        </w:rPr>
        <w:t>при</w:t>
      </w:r>
      <w:r w:rsidRPr="001F4740">
        <w:rPr>
          <w:rFonts w:eastAsia="Calibri"/>
          <w:color w:val="000000"/>
          <w:sz w:val="28"/>
          <w:szCs w:val="28"/>
          <w:lang w:eastAsia="sk-SK"/>
        </w:rPr>
        <w:t xml:space="preserve"> опек</w:t>
      </w:r>
      <w:r>
        <w:rPr>
          <w:rFonts w:eastAsia="Calibri"/>
          <w:color w:val="000000"/>
          <w:sz w:val="28"/>
          <w:szCs w:val="28"/>
          <w:lang w:eastAsia="sk-SK"/>
        </w:rPr>
        <w:t>е</w:t>
      </w:r>
      <w:r w:rsidRPr="001F4740">
        <w:rPr>
          <w:rFonts w:eastAsia="Calibri"/>
          <w:color w:val="000000"/>
          <w:sz w:val="28"/>
          <w:szCs w:val="28"/>
          <w:lang w:eastAsia="sk-SK"/>
        </w:rPr>
        <w:t xml:space="preserve"> или </w:t>
      </w:r>
      <w:r>
        <w:rPr>
          <w:rFonts w:eastAsia="Calibri"/>
          <w:color w:val="000000"/>
          <w:sz w:val="28"/>
          <w:szCs w:val="28"/>
          <w:lang w:eastAsia="sk-SK"/>
        </w:rPr>
        <w:t>если речь идет о  доверительном управлении.</w:t>
      </w:r>
    </w:p>
    <w:p w:rsidR="002C54C4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>3. В случае отчуждения недвижимости, принадлежащей несовершеннолетнему или взрослому гражданину, но признанному ограниченно дееспособным, также требуется нотариальное удостоверение сделки</w:t>
      </w:r>
      <w:r w:rsidRPr="001F4740">
        <w:rPr>
          <w:rFonts w:eastAsia="Calibri"/>
          <w:color w:val="000000"/>
          <w:sz w:val="28"/>
          <w:szCs w:val="28"/>
          <w:lang w:eastAsia="sk-SK"/>
        </w:rPr>
        <w:t>.</w:t>
      </w:r>
    </w:p>
    <w:p w:rsidR="002C54C4" w:rsidRPr="00C02C1A" w:rsidRDefault="002C54C4" w:rsidP="002C54C4">
      <w:pPr>
        <w:pStyle w:val="a3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C02C1A">
        <w:rPr>
          <w:rFonts w:eastAsia="Calibri"/>
          <w:color w:val="000000"/>
          <w:sz w:val="28"/>
          <w:szCs w:val="28"/>
          <w:lang w:eastAsia="sk-SK"/>
        </w:rPr>
        <w:t xml:space="preserve">4. </w:t>
      </w:r>
      <w:r>
        <w:rPr>
          <w:rFonts w:eastAsia="Calibri"/>
          <w:color w:val="000000"/>
          <w:sz w:val="28"/>
          <w:szCs w:val="28"/>
          <w:lang w:eastAsia="sk-SK"/>
        </w:rPr>
        <w:t>Е</w:t>
      </w:r>
      <w:r w:rsidRPr="00C02C1A">
        <w:rPr>
          <w:rFonts w:eastAsia="Calibri"/>
          <w:color w:val="000000"/>
          <w:sz w:val="28"/>
          <w:szCs w:val="28"/>
          <w:lang w:eastAsia="sk-SK"/>
        </w:rPr>
        <w:t>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отправлением, то такая сделка требует нотариального удостоверения.</w:t>
      </w:r>
    </w:p>
    <w:p w:rsidR="002C54C4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C02C1A">
        <w:rPr>
          <w:rFonts w:eastAsia="Calibri"/>
          <w:color w:val="000000"/>
          <w:sz w:val="28"/>
          <w:szCs w:val="28"/>
          <w:lang w:eastAsia="sk-SK"/>
        </w:rPr>
        <w:t>5. Нотариального удостоверения требуют договоры уступки прав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2C54C4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>Нотариальному удостоверению подлежат доверенности:</w:t>
      </w:r>
    </w:p>
    <w:p w:rsidR="002C54C4" w:rsidRPr="00155027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155027">
        <w:rPr>
          <w:rFonts w:eastAsia="Calibri"/>
          <w:color w:val="000000"/>
          <w:sz w:val="28"/>
          <w:szCs w:val="28"/>
          <w:lang w:eastAsia="sk-SK"/>
        </w:rPr>
        <w:t>- на представление заявления на государственный кадастровый учет или государственную регистрацию прав и необходимых документов;</w:t>
      </w:r>
    </w:p>
    <w:p w:rsidR="002C54C4" w:rsidRPr="00155027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155027">
        <w:rPr>
          <w:rFonts w:eastAsia="Calibri"/>
          <w:color w:val="000000"/>
          <w:sz w:val="28"/>
          <w:szCs w:val="28"/>
          <w:lang w:eastAsia="sk-SK"/>
        </w:rPr>
        <w:t>- на совершение сделок, требующих нотариальной формы;</w:t>
      </w:r>
    </w:p>
    <w:p w:rsidR="002C54C4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 w:rsidRPr="00155027">
        <w:rPr>
          <w:rFonts w:eastAsia="Calibri"/>
          <w:color w:val="000000"/>
          <w:sz w:val="28"/>
          <w:szCs w:val="28"/>
          <w:lang w:eastAsia="sk-SK"/>
        </w:rPr>
        <w:t>- на распоряжение зарегистрированными в государственных реестрах правами.</w:t>
      </w:r>
    </w:p>
    <w:p w:rsidR="002C54C4" w:rsidRPr="00B952AE" w:rsidRDefault="002C54C4" w:rsidP="002C54C4">
      <w:pPr>
        <w:pStyle w:val="a3"/>
        <w:shd w:val="clear" w:color="auto" w:fill="FFFFFF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sk-SK"/>
        </w:rPr>
      </w:pPr>
      <w:r>
        <w:rPr>
          <w:rFonts w:eastAsia="Calibri"/>
          <w:color w:val="000000"/>
          <w:sz w:val="28"/>
          <w:szCs w:val="28"/>
          <w:lang w:eastAsia="sk-SK"/>
        </w:rPr>
        <w:t xml:space="preserve">Проверка, которую проводит нотариус при нотариальном удостоверении, позволила на законодательном уровне сократить срок для государственной регистрации нотариально удостоверенных сделок. </w:t>
      </w:r>
      <w:r w:rsidRPr="00B952AE">
        <w:rPr>
          <w:rFonts w:eastAsia="Calibri"/>
          <w:color w:val="000000"/>
          <w:sz w:val="28"/>
          <w:szCs w:val="28"/>
          <w:lang w:eastAsia="sk-SK"/>
        </w:rPr>
        <w:t xml:space="preserve">Регистрация прав </w:t>
      </w:r>
      <w:r>
        <w:rPr>
          <w:rFonts w:eastAsia="Calibri"/>
          <w:color w:val="000000"/>
          <w:sz w:val="28"/>
          <w:szCs w:val="28"/>
          <w:lang w:eastAsia="sk-SK"/>
        </w:rPr>
        <w:t xml:space="preserve"> и кадастровый учет недвижимости </w:t>
      </w:r>
      <w:r w:rsidRPr="00B952AE">
        <w:rPr>
          <w:rFonts w:eastAsia="Calibri"/>
          <w:color w:val="000000"/>
          <w:sz w:val="28"/>
          <w:szCs w:val="28"/>
          <w:lang w:eastAsia="sk-SK"/>
        </w:rPr>
        <w:t>на основании нотариально удостоверенн</w:t>
      </w:r>
      <w:r>
        <w:rPr>
          <w:rFonts w:eastAsia="Calibri"/>
          <w:color w:val="000000"/>
          <w:sz w:val="28"/>
          <w:szCs w:val="28"/>
          <w:lang w:eastAsia="sk-SK"/>
        </w:rPr>
        <w:t>ых документов проводится в течение трех рабочих дней, в случае поступления документов в электронном виде – в течение одного рабочего дня.</w:t>
      </w:r>
      <w:r w:rsidRPr="00B952AE">
        <w:rPr>
          <w:rFonts w:eastAsia="Calibri"/>
          <w:color w:val="000000"/>
          <w:sz w:val="28"/>
          <w:szCs w:val="28"/>
          <w:lang w:eastAsia="sk-SK"/>
        </w:rPr>
        <w:t xml:space="preserve"> </w:t>
      </w:r>
    </w:p>
    <w:p w:rsidR="005D7D91" w:rsidRDefault="005D7D91"/>
    <w:sectPr w:rsidR="005D7D91" w:rsidSect="001E4A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4C4"/>
    <w:rsid w:val="001E4A40"/>
    <w:rsid w:val="002C54C4"/>
    <w:rsid w:val="005D7D91"/>
    <w:rsid w:val="0072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4C4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ariat.ru/sovet/api/dictionary/terms/63/" TargetMode="External"/><Relationship Id="rId4" Type="http://schemas.openxmlformats.org/officeDocument/2006/relationships/hyperlink" Target="https://notariat.ru/sovet/api/dictionary/terms/1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4</cp:revision>
  <dcterms:created xsi:type="dcterms:W3CDTF">2017-12-05T11:46:00Z</dcterms:created>
  <dcterms:modified xsi:type="dcterms:W3CDTF">2017-12-06T07:34:00Z</dcterms:modified>
</cp:coreProperties>
</file>