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78" w:rsidRPr="00B73978" w:rsidRDefault="00B73978" w:rsidP="00B73978">
      <w:pPr>
        <w:jc w:val="center"/>
        <w:rPr>
          <w:rFonts w:ascii="Segoe UI" w:hAnsi="Segoe UI" w:cs="Segoe UI"/>
          <w:b/>
          <w:sz w:val="32"/>
          <w:szCs w:val="32"/>
        </w:rPr>
      </w:pPr>
      <w:r w:rsidRPr="00B73978">
        <w:rPr>
          <w:rFonts w:ascii="Segoe UI" w:hAnsi="Segoe UI" w:cs="Segoe UI"/>
          <w:b/>
          <w:sz w:val="32"/>
          <w:szCs w:val="32"/>
        </w:rPr>
        <w:t>ПРЕСС-РЕЛИЗ</w:t>
      </w:r>
    </w:p>
    <w:p w:rsidR="00B73978" w:rsidRPr="00B73978" w:rsidRDefault="00B73978" w:rsidP="00B73978">
      <w:pPr>
        <w:jc w:val="center"/>
        <w:rPr>
          <w:rFonts w:ascii="Segoe UI" w:hAnsi="Segoe UI" w:cs="Segoe UI"/>
          <w:sz w:val="32"/>
          <w:szCs w:val="32"/>
        </w:rPr>
      </w:pPr>
      <w:r w:rsidRPr="00B73978">
        <w:rPr>
          <w:rFonts w:ascii="Segoe UI" w:hAnsi="Segoe UI" w:cs="Segoe UI"/>
          <w:sz w:val="32"/>
          <w:szCs w:val="32"/>
        </w:rPr>
        <w:t>Кадастровая палата по Воронежской области подскажет, как узнать кадастровую стоимость объекта недвижимости</w:t>
      </w:r>
    </w:p>
    <w:p w:rsidR="00B73978" w:rsidRDefault="00B73978" w:rsidP="00B7397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73978">
        <w:rPr>
          <w:rFonts w:ascii="Segoe UI" w:hAnsi="Segoe UI" w:cs="Segoe UI"/>
          <w:sz w:val="24"/>
          <w:szCs w:val="24"/>
        </w:rPr>
        <w:t>Сведения о кадастровой стоимости содержатся в Едином госуда</w:t>
      </w:r>
      <w:r>
        <w:rPr>
          <w:rFonts w:ascii="Segoe UI" w:hAnsi="Segoe UI" w:cs="Segoe UI"/>
          <w:sz w:val="24"/>
          <w:szCs w:val="24"/>
        </w:rPr>
        <w:t>рственном реестре недвижимости</w:t>
      </w:r>
      <w:r w:rsidRPr="00B73978">
        <w:rPr>
          <w:rFonts w:ascii="Segoe UI" w:hAnsi="Segoe UI" w:cs="Segoe UI"/>
          <w:sz w:val="24"/>
          <w:szCs w:val="24"/>
        </w:rPr>
        <w:t xml:space="preserve">. Информация о кадастровой стоимости потребуется для ряда операций с недвижимостью: оформления аренды или наследства, выдачи разрешения на строительство, принятия решения о приватизации, проведения купли-продажи. </w:t>
      </w:r>
    </w:p>
    <w:p w:rsidR="00B73978" w:rsidRDefault="00B73978" w:rsidP="00B7397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Pr="00B73978">
        <w:rPr>
          <w:rFonts w:ascii="Segoe UI" w:hAnsi="Segoe UI" w:cs="Segoe UI"/>
          <w:sz w:val="24"/>
          <w:szCs w:val="24"/>
        </w:rPr>
        <w:t>уществует несколько способов получения сведений о кадастровой стоимости объекта недвижимости. Например, с помощью электронных сервисов на портале Росреестра (</w:t>
      </w:r>
      <w:proofErr w:type="spellStart"/>
      <w:r w:rsidR="005B05D3" w:rsidRPr="00B73978">
        <w:rPr>
          <w:rFonts w:ascii="Segoe UI" w:hAnsi="Segoe UI" w:cs="Segoe UI"/>
          <w:sz w:val="24"/>
          <w:szCs w:val="24"/>
        </w:rPr>
        <w:fldChar w:fldCharType="begin"/>
      </w:r>
      <w:r w:rsidRPr="00B73978">
        <w:rPr>
          <w:rFonts w:ascii="Segoe UI" w:hAnsi="Segoe UI" w:cs="Segoe UI"/>
          <w:sz w:val="24"/>
          <w:szCs w:val="24"/>
        </w:rPr>
        <w:instrText xml:space="preserve"> HYPERLINK "https://vk.com/away.php?to=http%3A%2F%2Frosreestr.ru&amp;post=-161950407_101&amp;cc_key=" \t "_blank" </w:instrText>
      </w:r>
      <w:r w:rsidR="005B05D3" w:rsidRPr="00B73978">
        <w:rPr>
          <w:rFonts w:ascii="Segoe UI" w:hAnsi="Segoe UI" w:cs="Segoe UI"/>
          <w:sz w:val="24"/>
          <w:szCs w:val="24"/>
        </w:rPr>
        <w:fldChar w:fldCharType="separate"/>
      </w:r>
      <w:r w:rsidRPr="00B73978">
        <w:rPr>
          <w:rStyle w:val="a3"/>
          <w:rFonts w:ascii="Segoe UI" w:hAnsi="Segoe UI" w:cs="Segoe UI"/>
          <w:sz w:val="24"/>
          <w:szCs w:val="24"/>
        </w:rPr>
        <w:t>rosreestr.ru</w:t>
      </w:r>
      <w:proofErr w:type="spellEnd"/>
      <w:r w:rsidR="005B05D3" w:rsidRPr="00B73978">
        <w:rPr>
          <w:rFonts w:ascii="Segoe UI" w:hAnsi="Segoe UI" w:cs="Segoe UI"/>
          <w:sz w:val="24"/>
          <w:szCs w:val="24"/>
        </w:rPr>
        <w:fldChar w:fldCharType="end"/>
      </w:r>
      <w:r w:rsidRPr="00B73978">
        <w:rPr>
          <w:rFonts w:ascii="Segoe UI" w:hAnsi="Segoe UI" w:cs="Segoe UI"/>
          <w:sz w:val="24"/>
          <w:szCs w:val="24"/>
        </w:rPr>
        <w:t>), таких как "Получение сведений из ЕГРН", "Публичная кадастровая карта", "Справочная информация по объектам недвижимост</w:t>
      </w:r>
      <w:r>
        <w:rPr>
          <w:rFonts w:ascii="Segoe UI" w:hAnsi="Segoe UI" w:cs="Segoe UI"/>
          <w:sz w:val="24"/>
          <w:szCs w:val="24"/>
        </w:rPr>
        <w:t xml:space="preserve">и в режиме online". </w:t>
      </w:r>
    </w:p>
    <w:p w:rsidR="006E175C" w:rsidRDefault="00B73978" w:rsidP="00B7397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B73978">
        <w:rPr>
          <w:rFonts w:ascii="Segoe UI" w:hAnsi="Segoe UI" w:cs="Segoe UI"/>
          <w:sz w:val="24"/>
          <w:szCs w:val="24"/>
        </w:rPr>
        <w:t xml:space="preserve">Если по каким-либо причинам не удалось получить сведения о кадастровой стоимости объекта недвижимости на портале, вы можете запросить выписку из </w:t>
      </w:r>
      <w:r>
        <w:rPr>
          <w:rFonts w:ascii="Segoe UI" w:hAnsi="Segoe UI" w:cs="Segoe UI"/>
          <w:sz w:val="24"/>
          <w:szCs w:val="24"/>
        </w:rPr>
        <w:t>Реестра недвижимости, обратившись</w:t>
      </w:r>
      <w:r w:rsidRPr="00B73978">
        <w:rPr>
          <w:rFonts w:ascii="Segoe UI" w:hAnsi="Segoe UI" w:cs="Segoe UI"/>
          <w:sz w:val="24"/>
          <w:szCs w:val="24"/>
        </w:rPr>
        <w:t xml:space="preserve"> в МФЦ.</w:t>
      </w:r>
    </w:p>
    <w:p w:rsidR="00B73978" w:rsidRDefault="00B73978" w:rsidP="00B73978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B73978" w:rsidRPr="00905649" w:rsidRDefault="00B73978" w:rsidP="00B73978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B73978" w:rsidRPr="00905649" w:rsidRDefault="00B73978" w:rsidP="00B7397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B73978" w:rsidRPr="00905649" w:rsidRDefault="00B73978" w:rsidP="00B7397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B73978" w:rsidRPr="00905649" w:rsidRDefault="00B73978" w:rsidP="00B7397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B73978" w:rsidRPr="00905649" w:rsidRDefault="00B73978" w:rsidP="00B7397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B73978" w:rsidRPr="00905649" w:rsidRDefault="00B73978" w:rsidP="00B7397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B73978" w:rsidRPr="00905649" w:rsidRDefault="00B73978" w:rsidP="00B73978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B73978" w:rsidRPr="00905649" w:rsidRDefault="00B73978" w:rsidP="00B73978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B73978" w:rsidRPr="00B73978" w:rsidRDefault="00B73978" w:rsidP="00B73978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B73978" w:rsidRPr="00B73978" w:rsidSect="00B6014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978"/>
    <w:rsid w:val="0030420C"/>
    <w:rsid w:val="005B05D3"/>
    <w:rsid w:val="00614544"/>
    <w:rsid w:val="008039C9"/>
    <w:rsid w:val="008B2FE7"/>
    <w:rsid w:val="00B60146"/>
    <w:rsid w:val="00B73978"/>
    <w:rsid w:val="00CD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9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dcterms:created xsi:type="dcterms:W3CDTF">2018-10-30T13:37:00Z</dcterms:created>
  <dcterms:modified xsi:type="dcterms:W3CDTF">2018-11-07T08:16:00Z</dcterms:modified>
</cp:coreProperties>
</file>