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3E4C76">
        <w:rPr>
          <w:rFonts w:ascii="Arial" w:hAnsi="Arial" w:cs="Arial"/>
          <w:bCs/>
          <w:kern w:val="36"/>
          <w:sz w:val="28"/>
          <w:szCs w:val="28"/>
        </w:rPr>
        <w:t>11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0C71E8">
        <w:rPr>
          <w:rFonts w:ascii="Arial" w:hAnsi="Arial" w:cs="Arial"/>
          <w:bCs/>
          <w:kern w:val="36"/>
          <w:sz w:val="28"/>
          <w:szCs w:val="28"/>
        </w:rPr>
        <w:t>3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536D80" w:rsidRPr="00536D80" w:rsidRDefault="00536D80" w:rsidP="00536D80">
      <w:pPr>
        <w:spacing w:after="200"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36D80">
        <w:rPr>
          <w:rFonts w:eastAsiaTheme="minorHAnsi"/>
          <w:b/>
          <w:sz w:val="28"/>
          <w:szCs w:val="28"/>
          <w:lang w:eastAsia="en-US"/>
        </w:rPr>
        <w:t>Работники клиентских служб СФР помогают с подключением цифрового удостовере</w:t>
      </w:r>
      <w:bookmarkStart w:id="0" w:name="_GoBack"/>
      <w:bookmarkEnd w:id="0"/>
      <w:r w:rsidRPr="00536D80">
        <w:rPr>
          <w:rFonts w:eastAsiaTheme="minorHAnsi"/>
          <w:b/>
          <w:sz w:val="28"/>
          <w:szCs w:val="28"/>
          <w:lang w:eastAsia="en-US"/>
        </w:rPr>
        <w:t>ния в MAX</w:t>
      </w:r>
    </w:p>
    <w:p w:rsidR="00536D80" w:rsidRPr="00536D80" w:rsidRDefault="00536D80" w:rsidP="00536D8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6D80">
        <w:rPr>
          <w:rFonts w:eastAsiaTheme="minorHAnsi"/>
          <w:sz w:val="28"/>
          <w:szCs w:val="28"/>
          <w:lang w:eastAsia="en-US"/>
        </w:rPr>
        <w:t xml:space="preserve">Специалисты Социального фонда России (СФР) консультируют граждан по вопросам настройки цифрового удостоверения в </w:t>
      </w:r>
      <w:proofErr w:type="spellStart"/>
      <w:r w:rsidRPr="00536D80">
        <w:rPr>
          <w:rFonts w:eastAsiaTheme="minorHAnsi"/>
          <w:sz w:val="28"/>
          <w:szCs w:val="28"/>
          <w:lang w:eastAsia="en-US"/>
        </w:rPr>
        <w:t>мессенджере</w:t>
      </w:r>
      <w:proofErr w:type="spellEnd"/>
      <w:r w:rsidRPr="00536D80">
        <w:rPr>
          <w:rFonts w:eastAsiaTheme="minorHAnsi"/>
          <w:sz w:val="28"/>
          <w:szCs w:val="28"/>
          <w:lang w:eastAsia="en-US"/>
        </w:rPr>
        <w:t xml:space="preserve"> MAX. Теперь в клиентских службах СФР можно получить пошаговую инструкцию и практическую помощь в привязке профиля к </w:t>
      </w:r>
      <w:proofErr w:type="spellStart"/>
      <w:r w:rsidRPr="00536D80">
        <w:rPr>
          <w:rFonts w:eastAsiaTheme="minorHAnsi"/>
          <w:sz w:val="28"/>
          <w:szCs w:val="28"/>
          <w:lang w:eastAsia="en-US"/>
        </w:rPr>
        <w:t>госуслугам</w:t>
      </w:r>
      <w:proofErr w:type="spellEnd"/>
      <w:r w:rsidRPr="00536D80">
        <w:rPr>
          <w:rFonts w:eastAsiaTheme="minorHAnsi"/>
          <w:sz w:val="28"/>
          <w:szCs w:val="28"/>
          <w:lang w:eastAsia="en-US"/>
        </w:rPr>
        <w:t xml:space="preserve"> и созданию цифрового ID.</w:t>
      </w:r>
    </w:p>
    <w:p w:rsidR="00536D80" w:rsidRPr="00536D80" w:rsidRDefault="00536D80" w:rsidP="00536D8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6D80">
        <w:rPr>
          <w:rFonts w:eastAsiaTheme="minorHAnsi"/>
          <w:sz w:val="28"/>
          <w:szCs w:val="28"/>
          <w:lang w:eastAsia="en-US"/>
        </w:rPr>
        <w:t>Цифровое удостоверение позволяет подтверждать личность и социальный статус без предъявления бумажных документов. Им удобно подтверждать право на льготы, в том числе для получения скидок.</w:t>
      </w:r>
    </w:p>
    <w:p w:rsidR="00536D80" w:rsidRPr="00536D80" w:rsidRDefault="00536D80" w:rsidP="00536D8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6D80">
        <w:rPr>
          <w:rFonts w:eastAsiaTheme="minorHAnsi"/>
          <w:sz w:val="28"/>
          <w:szCs w:val="28"/>
          <w:lang w:eastAsia="en-US"/>
        </w:rPr>
        <w:t xml:space="preserve">Уже сегодня цифровое удостоверение в MAX находит практическое применение в розничной торговле. Одними из первых такую технологию внедрила розничная сеть «Магнит». </w:t>
      </w:r>
      <w:proofErr w:type="spellStart"/>
      <w:r w:rsidRPr="00536D80">
        <w:rPr>
          <w:rFonts w:eastAsiaTheme="minorHAnsi"/>
          <w:sz w:val="28"/>
          <w:szCs w:val="28"/>
          <w:lang w:eastAsia="en-US"/>
        </w:rPr>
        <w:t>Ритейлер</w:t>
      </w:r>
      <w:proofErr w:type="spellEnd"/>
      <w:r w:rsidRPr="00536D80">
        <w:rPr>
          <w:rFonts w:eastAsiaTheme="minorHAnsi"/>
          <w:sz w:val="28"/>
          <w:szCs w:val="28"/>
          <w:lang w:eastAsia="en-US"/>
        </w:rPr>
        <w:t xml:space="preserve"> запустил функционал подтверждения статуса пенсионера через </w:t>
      </w:r>
      <w:proofErr w:type="spellStart"/>
      <w:r w:rsidRPr="00536D80">
        <w:rPr>
          <w:rFonts w:eastAsiaTheme="minorHAnsi"/>
          <w:sz w:val="28"/>
          <w:szCs w:val="28"/>
          <w:lang w:eastAsia="en-US"/>
        </w:rPr>
        <w:t>мессенджер</w:t>
      </w:r>
      <w:proofErr w:type="spellEnd"/>
      <w:r w:rsidRPr="00536D80">
        <w:rPr>
          <w:rFonts w:eastAsiaTheme="minorHAnsi"/>
          <w:sz w:val="28"/>
          <w:szCs w:val="28"/>
          <w:lang w:eastAsia="en-US"/>
        </w:rPr>
        <w:t xml:space="preserve"> MAX в магазинах, оснащенных кассами самообслуживания. Сервис уже работает более чем на 50 тысячах касс в 15 тысячах магазинов по всей России. Благодаря интеграции с инфраструктурой MAX, пенсионерам больше не нужно предъявлять бумажное удостоверение или обращаться к сотрудникам магазина за помощью. В дальнейшем сеть планирует расширить функционал на другие льготные категории - студентов и многодетные семьи.</w:t>
      </w:r>
    </w:p>
    <w:p w:rsidR="00536D80" w:rsidRPr="00536D80" w:rsidRDefault="00536D80" w:rsidP="00536D8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6D80">
        <w:rPr>
          <w:rFonts w:eastAsiaTheme="minorHAnsi"/>
          <w:sz w:val="28"/>
          <w:szCs w:val="28"/>
          <w:lang w:eastAsia="en-US"/>
        </w:rPr>
        <w:t xml:space="preserve">Напомним, подключение </w:t>
      </w:r>
      <w:proofErr w:type="gramStart"/>
      <w:r w:rsidRPr="00536D80">
        <w:rPr>
          <w:rFonts w:eastAsiaTheme="minorHAnsi"/>
          <w:sz w:val="28"/>
          <w:szCs w:val="28"/>
          <w:lang w:eastAsia="en-US"/>
        </w:rPr>
        <w:t>цифрового</w:t>
      </w:r>
      <w:proofErr w:type="gramEnd"/>
      <w:r w:rsidRPr="00536D80">
        <w:rPr>
          <w:rFonts w:eastAsiaTheme="minorHAnsi"/>
          <w:sz w:val="28"/>
          <w:szCs w:val="28"/>
          <w:lang w:eastAsia="en-US"/>
        </w:rPr>
        <w:t xml:space="preserve"> ID в MAX доступно всем гражданам, имеющим подтвержденную учетную запись на </w:t>
      </w:r>
      <w:proofErr w:type="spellStart"/>
      <w:r w:rsidRPr="00536D80">
        <w:rPr>
          <w:rFonts w:eastAsiaTheme="minorHAnsi"/>
          <w:sz w:val="28"/>
          <w:szCs w:val="28"/>
          <w:lang w:eastAsia="en-US"/>
        </w:rPr>
        <w:t>Госуслугах</w:t>
      </w:r>
      <w:proofErr w:type="spellEnd"/>
      <w:r w:rsidRPr="00536D80">
        <w:rPr>
          <w:rFonts w:eastAsiaTheme="minorHAnsi"/>
          <w:sz w:val="28"/>
          <w:szCs w:val="28"/>
          <w:lang w:eastAsia="en-US"/>
        </w:rPr>
        <w:t xml:space="preserve">. Получить дополнительную консультацию по выпуску цифрового удостоверения можно в любой клиентской службе </w:t>
      </w:r>
      <w:proofErr w:type="spellStart"/>
      <w:r w:rsidRPr="00536D80">
        <w:rPr>
          <w:rFonts w:eastAsiaTheme="minorHAnsi"/>
          <w:sz w:val="28"/>
          <w:szCs w:val="28"/>
          <w:lang w:eastAsia="en-US"/>
        </w:rPr>
        <w:t>Соцфонда</w:t>
      </w:r>
      <w:proofErr w:type="spellEnd"/>
      <w:r w:rsidRPr="00536D80">
        <w:rPr>
          <w:rFonts w:eastAsiaTheme="minorHAnsi"/>
          <w:sz w:val="28"/>
          <w:szCs w:val="28"/>
          <w:lang w:eastAsia="en-US"/>
        </w:rPr>
        <w:t xml:space="preserve"> по всей стране.</w:t>
      </w:r>
    </w:p>
    <w:p w:rsidR="00AC616B" w:rsidRPr="00E31B09" w:rsidRDefault="00AC616B" w:rsidP="00536D80">
      <w:pPr>
        <w:shd w:val="clear" w:color="auto" w:fill="FFFFFF"/>
        <w:jc w:val="both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D3" w:rsidRDefault="00297BD3">
      <w:r>
        <w:separator/>
      </w:r>
    </w:p>
  </w:endnote>
  <w:endnote w:type="continuationSeparator" w:id="0">
    <w:p w:rsidR="00297BD3" w:rsidRDefault="0029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D3" w:rsidRDefault="00297BD3">
      <w:r>
        <w:separator/>
      </w:r>
    </w:p>
  </w:footnote>
  <w:footnote w:type="continuationSeparator" w:id="0">
    <w:p w:rsidR="00297BD3" w:rsidRDefault="0029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40128E"/>
    <w:multiLevelType w:val="multilevel"/>
    <w:tmpl w:val="2AB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0"/>
  </w:num>
  <w:num w:numId="5">
    <w:abstractNumId w:val="16"/>
  </w:num>
  <w:num w:numId="6">
    <w:abstractNumId w:val="1"/>
  </w:num>
  <w:num w:numId="7">
    <w:abstractNumId w:val="4"/>
  </w:num>
  <w:num w:numId="8">
    <w:abstractNumId w:val="18"/>
  </w:num>
  <w:num w:numId="9">
    <w:abstractNumId w:val="11"/>
  </w:num>
  <w:num w:numId="10">
    <w:abstractNumId w:val="10"/>
  </w:num>
  <w:num w:numId="11">
    <w:abstractNumId w:val="9"/>
  </w:num>
  <w:num w:numId="12">
    <w:abstractNumId w:val="31"/>
  </w:num>
  <w:num w:numId="13">
    <w:abstractNumId w:val="0"/>
  </w:num>
  <w:num w:numId="14">
    <w:abstractNumId w:val="19"/>
  </w:num>
  <w:num w:numId="15">
    <w:abstractNumId w:val="14"/>
  </w:num>
  <w:num w:numId="16">
    <w:abstractNumId w:val="30"/>
  </w:num>
  <w:num w:numId="17">
    <w:abstractNumId w:val="23"/>
  </w:num>
  <w:num w:numId="18">
    <w:abstractNumId w:val="29"/>
  </w:num>
  <w:num w:numId="19">
    <w:abstractNumId w:val="15"/>
  </w:num>
  <w:num w:numId="20">
    <w:abstractNumId w:val="8"/>
  </w:num>
  <w:num w:numId="21">
    <w:abstractNumId w:val="25"/>
  </w:num>
  <w:num w:numId="22">
    <w:abstractNumId w:val="21"/>
  </w:num>
  <w:num w:numId="23">
    <w:abstractNumId w:val="5"/>
  </w:num>
  <w:num w:numId="24">
    <w:abstractNumId w:val="27"/>
  </w:num>
  <w:num w:numId="25">
    <w:abstractNumId w:val="22"/>
  </w:num>
  <w:num w:numId="26">
    <w:abstractNumId w:val="28"/>
  </w:num>
  <w:num w:numId="27">
    <w:abstractNumId w:val="17"/>
  </w:num>
  <w:num w:numId="28">
    <w:abstractNumId w:val="12"/>
  </w:num>
  <w:num w:numId="29">
    <w:abstractNumId w:val="26"/>
  </w:num>
  <w:num w:numId="30">
    <w:abstractNumId w:val="2"/>
  </w:num>
  <w:num w:numId="31">
    <w:abstractNumId w:val="13"/>
  </w:num>
  <w:num w:numId="3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97BD3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76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6D80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1E74-B874-475D-AEC8-04B335BA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1479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2026-03-11T05:57:00Z</cp:lastPrinted>
  <dcterms:created xsi:type="dcterms:W3CDTF">2026-03-11T05:57:00Z</dcterms:created>
  <dcterms:modified xsi:type="dcterms:W3CDTF">2026-03-11T05:57:00Z</dcterms:modified>
</cp:coreProperties>
</file>