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Default="00190A2E" w:rsidP="00D849B5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E171F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4C4544">
        <w:rPr>
          <w:rFonts w:ascii="Arial" w:hAnsi="Arial" w:cs="Arial"/>
          <w:bCs/>
          <w:kern w:val="36"/>
          <w:sz w:val="28"/>
          <w:szCs w:val="28"/>
        </w:rPr>
        <w:t>1</w:t>
      </w:r>
      <w:r w:rsidR="00920098">
        <w:rPr>
          <w:rFonts w:ascii="Arial" w:hAnsi="Arial" w:cs="Arial"/>
          <w:bCs/>
          <w:kern w:val="36"/>
          <w:sz w:val="28"/>
          <w:szCs w:val="28"/>
        </w:rPr>
        <w:t>6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</w:t>
      </w:r>
      <w:r w:rsidR="009C271B">
        <w:rPr>
          <w:rFonts w:ascii="Arial" w:hAnsi="Arial" w:cs="Arial"/>
          <w:bCs/>
          <w:kern w:val="36"/>
          <w:sz w:val="28"/>
          <w:szCs w:val="28"/>
        </w:rPr>
        <w:t>0</w:t>
      </w:r>
      <w:r w:rsidR="00920098">
        <w:rPr>
          <w:rFonts w:ascii="Arial" w:hAnsi="Arial" w:cs="Arial"/>
          <w:bCs/>
          <w:kern w:val="36"/>
          <w:sz w:val="28"/>
          <w:szCs w:val="28"/>
        </w:rPr>
        <w:t>9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.202</w:t>
      </w:r>
      <w:r w:rsidR="009C271B">
        <w:rPr>
          <w:rFonts w:ascii="Arial" w:hAnsi="Arial" w:cs="Arial"/>
          <w:bCs/>
          <w:kern w:val="36"/>
          <w:sz w:val="28"/>
          <w:szCs w:val="28"/>
        </w:rPr>
        <w:t>4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D33F8C" w:rsidRPr="00F8207E" w:rsidRDefault="00D33F8C" w:rsidP="00F8207E">
      <w:pPr>
        <w:jc w:val="center"/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9B3D69" w:rsidRPr="009B3D69" w:rsidRDefault="009B3D69" w:rsidP="009B3D69">
      <w:pPr>
        <w:spacing w:before="100" w:beforeAutospacing="1" w:after="100" w:afterAutospacing="1"/>
        <w:jc w:val="center"/>
        <w:rPr>
          <w:rFonts w:ascii="Arial" w:hAnsi="Arial" w:cs="Arial"/>
          <w:b/>
          <w:sz w:val="28"/>
          <w:szCs w:val="28"/>
        </w:rPr>
      </w:pPr>
      <w:r w:rsidRPr="009B3D69">
        <w:rPr>
          <w:rFonts w:ascii="Arial" w:hAnsi="Arial" w:cs="Arial"/>
          <w:b/>
          <w:sz w:val="28"/>
          <w:szCs w:val="28"/>
        </w:rPr>
        <w:t xml:space="preserve">Отделение СФР по Воронежской области запустило </w:t>
      </w:r>
      <w:proofErr w:type="spellStart"/>
      <w:r w:rsidRPr="009B3D69">
        <w:rPr>
          <w:rFonts w:ascii="Arial" w:hAnsi="Arial" w:cs="Arial"/>
          <w:b/>
          <w:sz w:val="28"/>
          <w:szCs w:val="28"/>
        </w:rPr>
        <w:t>телеграм</w:t>
      </w:r>
      <w:proofErr w:type="spellEnd"/>
      <w:r w:rsidRPr="009B3D69">
        <w:rPr>
          <w:rFonts w:ascii="Arial" w:hAnsi="Arial" w:cs="Arial"/>
          <w:b/>
          <w:sz w:val="28"/>
          <w:szCs w:val="28"/>
        </w:rPr>
        <w:t>-чат для работодателей региона</w:t>
      </w:r>
    </w:p>
    <w:p w:rsidR="009B3D69" w:rsidRPr="009B3D69" w:rsidRDefault="009B3D69" w:rsidP="009B3D69">
      <w:pPr>
        <w:spacing w:before="100" w:beforeAutospacing="1" w:after="100" w:afterAutospacing="1"/>
        <w:ind w:firstLine="708"/>
        <w:jc w:val="both"/>
        <w:rPr>
          <w:rFonts w:ascii="Arial" w:hAnsi="Arial" w:cs="Arial"/>
        </w:rPr>
      </w:pPr>
      <w:r w:rsidRPr="009B3D69">
        <w:rPr>
          <w:rFonts w:ascii="Arial" w:hAnsi="Arial" w:cs="Arial"/>
        </w:rPr>
        <w:t xml:space="preserve">Для расширения способов взаимодействия со страхователями региона и предоставления им оперативной консультационной поддержки в режиме реального времени Отделением Социального фонда России по Воронежской области был создан специальный </w:t>
      </w:r>
      <w:proofErr w:type="spellStart"/>
      <w:r w:rsidRPr="009B3D69">
        <w:rPr>
          <w:rFonts w:ascii="Arial" w:hAnsi="Arial" w:cs="Arial"/>
        </w:rPr>
        <w:t>телеграм</w:t>
      </w:r>
      <w:proofErr w:type="spellEnd"/>
      <w:r w:rsidRPr="009B3D69">
        <w:rPr>
          <w:rFonts w:ascii="Arial" w:hAnsi="Arial" w:cs="Arial"/>
        </w:rPr>
        <w:t xml:space="preserve">-чат.  </w:t>
      </w:r>
    </w:p>
    <w:p w:rsidR="009B3D69" w:rsidRPr="009B3D69" w:rsidRDefault="009B3D69" w:rsidP="009B3D69">
      <w:pPr>
        <w:spacing w:after="200"/>
        <w:ind w:firstLine="708"/>
        <w:jc w:val="both"/>
        <w:rPr>
          <w:rFonts w:ascii="Arial" w:eastAsiaTheme="minorHAnsi" w:hAnsi="Arial" w:cs="Arial"/>
          <w:shd w:val="clear" w:color="auto" w:fill="FFFFFF"/>
          <w:lang w:eastAsia="en-US"/>
        </w:rPr>
      </w:pPr>
      <w:r w:rsidRPr="009B3D69">
        <w:rPr>
          <w:rFonts w:ascii="Arial" w:eastAsiaTheme="minorHAnsi" w:hAnsi="Arial" w:cs="Arial"/>
          <w:shd w:val="clear" w:color="auto" w:fill="FFFFFF"/>
          <w:lang w:eastAsia="en-US"/>
        </w:rPr>
        <w:t xml:space="preserve">Эксперты Отделения Социального фонда по Воронежской области готовы помочь разобраться в вопросах персонифицированного учета, администрирования страховых взносов, в вопросах по страхованию от несчастных случаев на производстве и профессиональных заболеваний, </w:t>
      </w:r>
      <w:proofErr w:type="gramStart"/>
      <w:r w:rsidRPr="009B3D69">
        <w:rPr>
          <w:rFonts w:ascii="Arial" w:eastAsiaTheme="minorHAnsi" w:hAnsi="Arial" w:cs="Arial"/>
          <w:shd w:val="clear" w:color="auto" w:fill="FFFFFF"/>
          <w:lang w:eastAsia="en-US"/>
        </w:rPr>
        <w:t>Также</w:t>
      </w:r>
      <w:proofErr w:type="gramEnd"/>
      <w:r w:rsidRPr="009B3D69">
        <w:rPr>
          <w:rFonts w:ascii="Arial" w:eastAsiaTheme="minorHAnsi" w:hAnsi="Arial" w:cs="Arial"/>
          <w:shd w:val="clear" w:color="auto" w:fill="FFFFFF"/>
          <w:lang w:eastAsia="en-US"/>
        </w:rPr>
        <w:t xml:space="preserve"> специалисты проконсультируют по вопросам оплаты больничных листов, сдачи отчетности, по теме возмещения расходов</w:t>
      </w:r>
      <w:r w:rsidRPr="009B3D69">
        <w:rPr>
          <w:rFonts w:ascii="Arial" w:hAnsi="Arial" w:cs="Arial"/>
        </w:rPr>
        <w:t xml:space="preserve"> и т.д.</w:t>
      </w:r>
    </w:p>
    <w:p w:rsidR="009B3D69" w:rsidRPr="009B3D69" w:rsidRDefault="009B3D69" w:rsidP="009B3D69">
      <w:pPr>
        <w:spacing w:before="100" w:beforeAutospacing="1" w:after="100" w:afterAutospacing="1"/>
        <w:ind w:firstLine="708"/>
        <w:jc w:val="both"/>
        <w:rPr>
          <w:rFonts w:ascii="Arial" w:hAnsi="Arial" w:cs="Arial"/>
        </w:rPr>
      </w:pPr>
      <w:proofErr w:type="gramStart"/>
      <w:r w:rsidRPr="009B3D69">
        <w:rPr>
          <w:rFonts w:ascii="Arial" w:eastAsiaTheme="minorHAnsi" w:hAnsi="Arial" w:cs="Arial"/>
          <w:shd w:val="clear" w:color="auto" w:fill="FFFFFF"/>
          <w:lang w:eastAsia="en-US"/>
        </w:rPr>
        <w:t>Консультации  в</w:t>
      </w:r>
      <w:proofErr w:type="gramEnd"/>
      <w:r w:rsidRPr="009B3D69">
        <w:rPr>
          <w:rFonts w:ascii="Arial" w:eastAsiaTheme="minorHAnsi" w:hAnsi="Arial" w:cs="Arial"/>
          <w:shd w:val="clear" w:color="auto" w:fill="FFFFFF"/>
          <w:lang w:eastAsia="en-US"/>
        </w:rPr>
        <w:t xml:space="preserve"> чате  проводятся в течение рабочего дня и носят общий характер. Ответы на вопросы, поступившие вне рабочего времени, а также в выходные или праздничные </w:t>
      </w:r>
      <w:proofErr w:type="gramStart"/>
      <w:r w:rsidRPr="009B3D69">
        <w:rPr>
          <w:rFonts w:ascii="Arial" w:eastAsiaTheme="minorHAnsi" w:hAnsi="Arial" w:cs="Arial"/>
          <w:shd w:val="clear" w:color="auto" w:fill="FFFFFF"/>
          <w:lang w:eastAsia="en-US"/>
        </w:rPr>
        <w:t>дни,  размещаются</w:t>
      </w:r>
      <w:proofErr w:type="gramEnd"/>
      <w:r w:rsidRPr="009B3D69">
        <w:rPr>
          <w:rFonts w:ascii="Arial" w:eastAsiaTheme="minorHAnsi" w:hAnsi="Arial" w:cs="Arial"/>
          <w:shd w:val="clear" w:color="auto" w:fill="FFFFFF"/>
          <w:lang w:eastAsia="en-US"/>
        </w:rPr>
        <w:t xml:space="preserve"> в чате в течение следующего рабочего дня. Режим работы: понедельник-четверг — с 09:00 до 18:00 часов, пятница — с 09:00 до 16:45 часов.</w:t>
      </w:r>
    </w:p>
    <w:p w:rsidR="009B3D69" w:rsidRPr="009B3D69" w:rsidRDefault="009B3D69" w:rsidP="009B3D69">
      <w:pPr>
        <w:shd w:val="clear" w:color="auto" w:fill="FFFFFF"/>
        <w:spacing w:after="100" w:afterAutospacing="1"/>
        <w:ind w:firstLine="708"/>
        <w:jc w:val="both"/>
        <w:rPr>
          <w:rFonts w:ascii="Arial" w:hAnsi="Arial" w:cs="Arial"/>
        </w:rPr>
      </w:pPr>
      <w:r w:rsidRPr="009B3D69">
        <w:rPr>
          <w:rFonts w:ascii="Arial" w:hAnsi="Arial" w:cs="Arial"/>
        </w:rPr>
        <w:t>Для удобства рекомендуется указывать название организации (ИНН) при отправке сообщений, приветствуется активное участие в дискуссиях, обмен опытом и взаимопомощь.</w:t>
      </w:r>
    </w:p>
    <w:p w:rsidR="009B3D69" w:rsidRPr="009B3D69" w:rsidRDefault="009B3D69" w:rsidP="009B3D69">
      <w:pPr>
        <w:spacing w:before="100" w:beforeAutospacing="1" w:after="100" w:afterAutospacing="1"/>
        <w:jc w:val="both"/>
        <w:rPr>
          <w:rFonts w:ascii="Arial" w:hAnsi="Arial" w:cs="Arial"/>
          <w:u w:val="single"/>
        </w:rPr>
      </w:pPr>
      <w:r w:rsidRPr="009B3D69">
        <w:rPr>
          <w:rFonts w:ascii="Arial" w:hAnsi="Arial" w:cs="Arial"/>
          <w:u w:val="single"/>
        </w:rPr>
        <w:t>Для подключения к чату используйте следующую ссылку (</w:t>
      </w:r>
      <w:hyperlink r:id="rId8" w:tgtFrame="_top" w:history="1">
        <w:r w:rsidRPr="009B3D69">
          <w:rPr>
            <w:rFonts w:ascii="Arial" w:hAnsi="Arial" w:cs="Arial"/>
            <w:u w:val="single"/>
          </w:rPr>
          <w:t>https://t.me/vr</w:t>
        </w:r>
      </w:hyperlink>
      <w:hyperlink r:id="rId9" w:tgtFrame="_top" w:history="1">
        <w:r w:rsidRPr="009B3D69">
          <w:rPr>
            <w:rFonts w:ascii="Arial" w:hAnsi="Arial" w:cs="Arial"/>
            <w:u w:val="single"/>
          </w:rPr>
          <w:t>nsfrchat</w:t>
        </w:r>
      </w:hyperlink>
      <w:r w:rsidRPr="009B3D69">
        <w:rPr>
          <w:rFonts w:ascii="Arial" w:hAnsi="Arial" w:cs="Arial"/>
          <w:u w:val="single"/>
        </w:rPr>
        <w:t xml:space="preserve">) или QR-код:  </w:t>
      </w:r>
    </w:p>
    <w:p w:rsidR="009B3D69" w:rsidRPr="009B3D69" w:rsidRDefault="009B3D69" w:rsidP="009B3D6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9B3D69">
        <w:rPr>
          <w:rFonts w:ascii="Arial" w:hAnsi="Arial" w:cs="Arial"/>
          <w:noProof/>
        </w:rPr>
        <w:drawing>
          <wp:inline distT="0" distB="0" distL="0" distR="0" wp14:anchorId="6A4125D3" wp14:editId="6054EE83">
            <wp:extent cx="1304925" cy="158542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07464" cy="1588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D69" w:rsidRPr="009B3D69" w:rsidRDefault="009B3D69" w:rsidP="009B3D69">
      <w:pPr>
        <w:shd w:val="clear" w:color="auto" w:fill="FFFFFF"/>
        <w:spacing w:after="100" w:afterAutospacing="1"/>
        <w:ind w:firstLine="708"/>
        <w:jc w:val="both"/>
      </w:pPr>
      <w:r w:rsidRPr="009B3D69">
        <w:rPr>
          <w:rFonts w:ascii="Arial" w:hAnsi="Arial" w:cs="Arial"/>
          <w:color w:val="212121"/>
        </w:rPr>
        <w:t>Напомним, что вопросы по-прежнему можно задать в региональном контакт-центре для страхователей по телефону — </w:t>
      </w:r>
      <w:r w:rsidRPr="009B3D69">
        <w:rPr>
          <w:rFonts w:ascii="Arial" w:eastAsiaTheme="minorHAnsi" w:hAnsi="Arial" w:cs="Arial"/>
          <w:color w:val="212121"/>
          <w:shd w:val="clear" w:color="auto" w:fill="FFFFFF"/>
          <w:lang w:eastAsia="en-US"/>
        </w:rPr>
        <w:t>8 (473) 260-63-33</w:t>
      </w:r>
      <w:r w:rsidRPr="009B3D69">
        <w:rPr>
          <w:rFonts w:ascii="Arial" w:hAnsi="Arial" w:cs="Arial"/>
          <w:color w:val="212121"/>
        </w:rPr>
        <w:t xml:space="preserve"> (c понедельника по четверг с 9:00 до 18:00, в пятницу с 9:00 до 16:45, без перерыва).  </w:t>
      </w:r>
      <w:bookmarkStart w:id="0" w:name="_GoBack"/>
      <w:bookmarkEnd w:id="0"/>
    </w:p>
    <w:p w:rsidR="00190A2E" w:rsidRPr="00065A1A" w:rsidRDefault="00190A2E" w:rsidP="009B3D69">
      <w:pPr>
        <w:jc w:val="center"/>
        <w:rPr>
          <w:rFonts w:ascii="Arial" w:hAnsi="Arial" w:cs="Arial"/>
          <w:sz w:val="23"/>
          <w:szCs w:val="23"/>
        </w:rPr>
      </w:pPr>
    </w:p>
    <w:sectPr w:rsidR="00190A2E" w:rsidRPr="00065A1A" w:rsidSect="00190A2E">
      <w:headerReference w:type="default" r:id="rId11"/>
      <w:footerReference w:type="even" r:id="rId12"/>
      <w:footerReference w:type="default" r:id="rId13"/>
      <w:pgSz w:w="11906" w:h="16838" w:code="9"/>
      <w:pgMar w:top="2517" w:right="991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E9F" w:rsidRDefault="00AA5E9F">
      <w:r>
        <w:separator/>
      </w:r>
    </w:p>
  </w:endnote>
  <w:endnote w:type="continuationSeparator" w:id="0">
    <w:p w:rsidR="00AA5E9F" w:rsidRDefault="00AA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E9F" w:rsidRDefault="00AA5E9F">
      <w:r>
        <w:separator/>
      </w:r>
    </w:p>
  </w:footnote>
  <w:footnote w:type="continuationSeparator" w:id="0">
    <w:p w:rsidR="00AA5E9F" w:rsidRDefault="00AA5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1" name="Рисунок 1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AE703C"/>
    <w:lvl w:ilvl="0">
      <w:numFmt w:val="bullet"/>
      <w:lvlText w:val="*"/>
      <w:lvlJc w:val="left"/>
    </w:lvl>
  </w:abstractNum>
  <w:abstractNum w:abstractNumId="1" w15:restartNumberingAfterBreak="0">
    <w:nsid w:val="06FF247B"/>
    <w:multiLevelType w:val="multilevel"/>
    <w:tmpl w:val="86F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B2FD3"/>
    <w:multiLevelType w:val="multilevel"/>
    <w:tmpl w:val="BCD2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44D60"/>
    <w:multiLevelType w:val="multilevel"/>
    <w:tmpl w:val="2254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67242"/>
    <w:multiLevelType w:val="multilevel"/>
    <w:tmpl w:val="4E94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3F7B78"/>
    <w:multiLevelType w:val="multilevel"/>
    <w:tmpl w:val="7DB0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724833"/>
    <w:multiLevelType w:val="multilevel"/>
    <w:tmpl w:val="02BC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6C392E"/>
    <w:multiLevelType w:val="multilevel"/>
    <w:tmpl w:val="8CDA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8579E5"/>
    <w:multiLevelType w:val="multilevel"/>
    <w:tmpl w:val="38A6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696981"/>
    <w:multiLevelType w:val="multilevel"/>
    <w:tmpl w:val="AA64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63348F"/>
    <w:multiLevelType w:val="multilevel"/>
    <w:tmpl w:val="1DFA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4516B6"/>
    <w:multiLevelType w:val="multilevel"/>
    <w:tmpl w:val="037E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EE40B1"/>
    <w:multiLevelType w:val="hybridMultilevel"/>
    <w:tmpl w:val="0C4C2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332D9"/>
    <w:multiLevelType w:val="multilevel"/>
    <w:tmpl w:val="C71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411956"/>
    <w:multiLevelType w:val="multilevel"/>
    <w:tmpl w:val="7424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B748E6"/>
    <w:multiLevelType w:val="multilevel"/>
    <w:tmpl w:val="BD06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1B129D"/>
    <w:multiLevelType w:val="hybridMultilevel"/>
    <w:tmpl w:val="97B21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063C1"/>
    <w:multiLevelType w:val="multilevel"/>
    <w:tmpl w:val="3AC2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2F04B7"/>
    <w:multiLevelType w:val="multilevel"/>
    <w:tmpl w:val="1628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541298"/>
    <w:multiLevelType w:val="multilevel"/>
    <w:tmpl w:val="25AC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8D5F2E"/>
    <w:multiLevelType w:val="multilevel"/>
    <w:tmpl w:val="42E4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CE3407"/>
    <w:multiLevelType w:val="multilevel"/>
    <w:tmpl w:val="6FE8A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63644D4D"/>
    <w:multiLevelType w:val="multilevel"/>
    <w:tmpl w:val="8644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A1200C"/>
    <w:multiLevelType w:val="multilevel"/>
    <w:tmpl w:val="573A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7376CC"/>
    <w:multiLevelType w:val="multilevel"/>
    <w:tmpl w:val="6FE4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417FA0"/>
    <w:multiLevelType w:val="multilevel"/>
    <w:tmpl w:val="C44E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A329B1"/>
    <w:multiLevelType w:val="multilevel"/>
    <w:tmpl w:val="63F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29178C"/>
    <w:multiLevelType w:val="multilevel"/>
    <w:tmpl w:val="0FC0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36C3D73"/>
    <w:multiLevelType w:val="hybridMultilevel"/>
    <w:tmpl w:val="31AA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980BEF"/>
    <w:multiLevelType w:val="hybridMultilevel"/>
    <w:tmpl w:val="1102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057FBD"/>
    <w:multiLevelType w:val="multilevel"/>
    <w:tmpl w:val="B92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681C92"/>
    <w:multiLevelType w:val="multilevel"/>
    <w:tmpl w:val="A378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E376BC"/>
    <w:multiLevelType w:val="hybridMultilevel"/>
    <w:tmpl w:val="BDEEC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0762C1"/>
    <w:multiLevelType w:val="multilevel"/>
    <w:tmpl w:val="C1E4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9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20"/>
  </w:num>
  <w:num w:numId="5">
    <w:abstractNumId w:val="10"/>
  </w:num>
  <w:num w:numId="6">
    <w:abstractNumId w:val="1"/>
  </w:num>
  <w:num w:numId="7">
    <w:abstractNumId w:val="15"/>
  </w:num>
  <w:num w:numId="8">
    <w:abstractNumId w:val="30"/>
  </w:num>
  <w:num w:numId="9">
    <w:abstractNumId w:val="21"/>
  </w:num>
  <w:num w:numId="10">
    <w:abstractNumId w:val="25"/>
  </w:num>
  <w:num w:numId="11">
    <w:abstractNumId w:val="27"/>
  </w:num>
  <w:num w:numId="12">
    <w:abstractNumId w:val="14"/>
  </w:num>
  <w:num w:numId="13">
    <w:abstractNumId w:val="6"/>
  </w:num>
  <w:num w:numId="14">
    <w:abstractNumId w:val="24"/>
  </w:num>
  <w:num w:numId="15">
    <w:abstractNumId w:val="33"/>
  </w:num>
  <w:num w:numId="16">
    <w:abstractNumId w:val="13"/>
  </w:num>
  <w:num w:numId="17">
    <w:abstractNumId w:val="23"/>
  </w:num>
  <w:num w:numId="18">
    <w:abstractNumId w:val="18"/>
  </w:num>
  <w:num w:numId="19">
    <w:abstractNumId w:val="9"/>
  </w:num>
  <w:num w:numId="20">
    <w:abstractNumId w:val="31"/>
  </w:num>
  <w:num w:numId="21">
    <w:abstractNumId w:val="4"/>
  </w:num>
  <w:num w:numId="22">
    <w:abstractNumId w:val="7"/>
  </w:num>
  <w:num w:numId="23">
    <w:abstractNumId w:val="2"/>
  </w:num>
  <w:num w:numId="24">
    <w:abstractNumId w:val="22"/>
  </w:num>
  <w:num w:numId="25">
    <w:abstractNumId w:val="17"/>
  </w:num>
  <w:num w:numId="26">
    <w:abstractNumId w:val="11"/>
  </w:num>
  <w:num w:numId="27">
    <w:abstractNumId w:val="3"/>
  </w:num>
  <w:num w:numId="28">
    <w:abstractNumId w:val="8"/>
  </w:num>
  <w:num w:numId="29">
    <w:abstractNumId w:val="29"/>
  </w:num>
  <w:num w:numId="30">
    <w:abstractNumId w:val="12"/>
  </w:num>
  <w:num w:numId="31">
    <w:abstractNumId w:val="28"/>
  </w:num>
  <w:num w:numId="32">
    <w:abstractNumId w:val="16"/>
  </w:num>
  <w:num w:numId="33">
    <w:abstractNumId w:val="32"/>
  </w:num>
  <w:num w:numId="3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079A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4A4B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A1A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7A4D"/>
    <w:rsid w:val="00080101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B3F"/>
    <w:rsid w:val="000B2DB7"/>
    <w:rsid w:val="000B3887"/>
    <w:rsid w:val="000B443A"/>
    <w:rsid w:val="000B4BC7"/>
    <w:rsid w:val="000B62E3"/>
    <w:rsid w:val="000C3004"/>
    <w:rsid w:val="000C3304"/>
    <w:rsid w:val="000C527A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1FD6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0F6D"/>
    <w:rsid w:val="0017170A"/>
    <w:rsid w:val="00173D59"/>
    <w:rsid w:val="001742FB"/>
    <w:rsid w:val="0017501A"/>
    <w:rsid w:val="0017577A"/>
    <w:rsid w:val="00175FD8"/>
    <w:rsid w:val="00177EEE"/>
    <w:rsid w:val="00181391"/>
    <w:rsid w:val="001814B3"/>
    <w:rsid w:val="00182792"/>
    <w:rsid w:val="001837E9"/>
    <w:rsid w:val="00184BE6"/>
    <w:rsid w:val="00185864"/>
    <w:rsid w:val="001858E0"/>
    <w:rsid w:val="0018681E"/>
    <w:rsid w:val="00186855"/>
    <w:rsid w:val="00186EAB"/>
    <w:rsid w:val="001872A8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4FB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1DC9"/>
    <w:rsid w:val="00342025"/>
    <w:rsid w:val="003421C1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B4"/>
    <w:rsid w:val="00371A7A"/>
    <w:rsid w:val="00371AA6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C79EA"/>
    <w:rsid w:val="003D09F5"/>
    <w:rsid w:val="003D270F"/>
    <w:rsid w:val="003D29FF"/>
    <w:rsid w:val="003D396A"/>
    <w:rsid w:val="003D4127"/>
    <w:rsid w:val="003D424E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589C"/>
    <w:rsid w:val="00416269"/>
    <w:rsid w:val="00420D95"/>
    <w:rsid w:val="0042146E"/>
    <w:rsid w:val="00421DCF"/>
    <w:rsid w:val="0042327E"/>
    <w:rsid w:val="00423739"/>
    <w:rsid w:val="004245C6"/>
    <w:rsid w:val="00436FCF"/>
    <w:rsid w:val="00437926"/>
    <w:rsid w:val="00437DE6"/>
    <w:rsid w:val="00441430"/>
    <w:rsid w:val="0044223E"/>
    <w:rsid w:val="00442890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4FF0"/>
    <w:rsid w:val="004B5957"/>
    <w:rsid w:val="004C10CE"/>
    <w:rsid w:val="004C1CD9"/>
    <w:rsid w:val="004C238D"/>
    <w:rsid w:val="004C4544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AD0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68B"/>
    <w:rsid w:val="00625716"/>
    <w:rsid w:val="00626379"/>
    <w:rsid w:val="0063000C"/>
    <w:rsid w:val="00630364"/>
    <w:rsid w:val="00630541"/>
    <w:rsid w:val="00630B1A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18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035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6CF"/>
    <w:rsid w:val="00745B7D"/>
    <w:rsid w:val="00746311"/>
    <w:rsid w:val="007464ED"/>
    <w:rsid w:val="007474DF"/>
    <w:rsid w:val="00747F8D"/>
    <w:rsid w:val="007500B6"/>
    <w:rsid w:val="007506E2"/>
    <w:rsid w:val="00753015"/>
    <w:rsid w:val="00753A51"/>
    <w:rsid w:val="00754431"/>
    <w:rsid w:val="00754839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0D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20DC"/>
    <w:rsid w:val="00882995"/>
    <w:rsid w:val="00883A58"/>
    <w:rsid w:val="00884D90"/>
    <w:rsid w:val="008861E2"/>
    <w:rsid w:val="0088743B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C254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88E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5274"/>
    <w:rsid w:val="00916555"/>
    <w:rsid w:val="00920082"/>
    <w:rsid w:val="00920089"/>
    <w:rsid w:val="00920098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11E"/>
    <w:rsid w:val="009B0FBC"/>
    <w:rsid w:val="009B1B37"/>
    <w:rsid w:val="009B24FD"/>
    <w:rsid w:val="009B2C84"/>
    <w:rsid w:val="009B2EA6"/>
    <w:rsid w:val="009B324F"/>
    <w:rsid w:val="009B3D69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5E79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66963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D42"/>
    <w:rsid w:val="00A863AE"/>
    <w:rsid w:val="00A95BAB"/>
    <w:rsid w:val="00A961F1"/>
    <w:rsid w:val="00A966D4"/>
    <w:rsid w:val="00A970C9"/>
    <w:rsid w:val="00AA13C7"/>
    <w:rsid w:val="00AA24FF"/>
    <w:rsid w:val="00AA5E9F"/>
    <w:rsid w:val="00AA5EC2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E7ED2"/>
    <w:rsid w:val="00BF0468"/>
    <w:rsid w:val="00BF18A3"/>
    <w:rsid w:val="00BF1C95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247"/>
    <w:rsid w:val="00C156CC"/>
    <w:rsid w:val="00C15DD1"/>
    <w:rsid w:val="00C16566"/>
    <w:rsid w:val="00C1681A"/>
    <w:rsid w:val="00C17D46"/>
    <w:rsid w:val="00C20FF8"/>
    <w:rsid w:val="00C21381"/>
    <w:rsid w:val="00C2188D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7A1"/>
    <w:rsid w:val="00C71D3C"/>
    <w:rsid w:val="00C722B1"/>
    <w:rsid w:val="00C728A9"/>
    <w:rsid w:val="00C72A48"/>
    <w:rsid w:val="00C72EC8"/>
    <w:rsid w:val="00C74787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3F8C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46D"/>
    <w:rsid w:val="00D76D8B"/>
    <w:rsid w:val="00D772C3"/>
    <w:rsid w:val="00D80418"/>
    <w:rsid w:val="00D80E2D"/>
    <w:rsid w:val="00D82078"/>
    <w:rsid w:val="00D82240"/>
    <w:rsid w:val="00D82AF8"/>
    <w:rsid w:val="00D849B5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A5A"/>
    <w:rsid w:val="00DB6E87"/>
    <w:rsid w:val="00DC0DF0"/>
    <w:rsid w:val="00DC1388"/>
    <w:rsid w:val="00DC1571"/>
    <w:rsid w:val="00DC166E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17CE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1DEA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6D9D"/>
    <w:rsid w:val="00E673A1"/>
    <w:rsid w:val="00E67E72"/>
    <w:rsid w:val="00E70179"/>
    <w:rsid w:val="00E71145"/>
    <w:rsid w:val="00E71765"/>
    <w:rsid w:val="00E71AA5"/>
    <w:rsid w:val="00E76F71"/>
    <w:rsid w:val="00E80AF4"/>
    <w:rsid w:val="00E82291"/>
    <w:rsid w:val="00E8246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814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429B"/>
    <w:rsid w:val="00F547A6"/>
    <w:rsid w:val="00F54D9D"/>
    <w:rsid w:val="00F565F1"/>
    <w:rsid w:val="00F5666B"/>
    <w:rsid w:val="00F704C3"/>
    <w:rsid w:val="00F70806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07E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3D0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218"/>
    <w:rsid w:val="00FD55F5"/>
    <w:rsid w:val="00FE0BDE"/>
    <w:rsid w:val="00FE18DD"/>
    <w:rsid w:val="00FE35AC"/>
    <w:rsid w:val="00FE3B29"/>
    <w:rsid w:val="00FE50D3"/>
    <w:rsid w:val="00FF0030"/>
    <w:rsid w:val="00FF1618"/>
    <w:rsid w:val="00FF2030"/>
    <w:rsid w:val="00FF28C5"/>
    <w:rsid w:val="00FF2C9B"/>
    <w:rsid w:val="00FF47BC"/>
    <w:rsid w:val="00FF4940"/>
    <w:rsid w:val="00FF5A46"/>
    <w:rsid w:val="00FF5BED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DB5E77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  <w:style w:type="paragraph" w:customStyle="1" w:styleId="af6">
    <w:basedOn w:val="a"/>
    <w:next w:val="a"/>
    <w:uiPriority w:val="10"/>
    <w:qFormat/>
    <w:rsid w:val="00341D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0">
    <w:name w:val="Заголовок Знак1"/>
    <w:link w:val="af7"/>
    <w:uiPriority w:val="10"/>
    <w:rsid w:val="00341D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7">
    <w:name w:val="Title"/>
    <w:basedOn w:val="a"/>
    <w:next w:val="a"/>
    <w:link w:val="10"/>
    <w:uiPriority w:val="10"/>
    <w:qFormat/>
    <w:rsid w:val="00341DC9"/>
    <w:pPr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rsid w:val="0034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vrnsfrcha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t.me/vrnsfrcha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3D84F-DD68-451B-AE1B-5104713A1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1642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2024-09-16T11:58:00Z</cp:lastPrinted>
  <dcterms:created xsi:type="dcterms:W3CDTF">2024-09-16T11:59:00Z</dcterms:created>
  <dcterms:modified xsi:type="dcterms:W3CDTF">2024-09-16T11:59:00Z</dcterms:modified>
</cp:coreProperties>
</file>