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1E171F" w:rsidRDefault="00190A2E" w:rsidP="00920082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C15247">
        <w:rPr>
          <w:rFonts w:ascii="Arial" w:hAnsi="Arial" w:cs="Arial"/>
          <w:bCs/>
          <w:kern w:val="36"/>
          <w:sz w:val="28"/>
          <w:szCs w:val="28"/>
        </w:rPr>
        <w:t>20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9C271B">
        <w:rPr>
          <w:rFonts w:ascii="Arial" w:hAnsi="Arial" w:cs="Arial"/>
          <w:bCs/>
          <w:kern w:val="36"/>
          <w:sz w:val="28"/>
          <w:szCs w:val="28"/>
        </w:rPr>
        <w:t>0</w:t>
      </w:r>
      <w:r w:rsidR="00E66D9D">
        <w:rPr>
          <w:rFonts w:ascii="Arial" w:hAnsi="Arial" w:cs="Arial"/>
          <w:bCs/>
          <w:kern w:val="36"/>
          <w:sz w:val="28"/>
          <w:szCs w:val="28"/>
        </w:rPr>
        <w:t>6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9C271B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920082" w:rsidRPr="00AA5EC2" w:rsidRDefault="00920082" w:rsidP="00A95BAB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077A4D" w:rsidRPr="00077A4D" w:rsidRDefault="00077A4D" w:rsidP="00077A4D">
      <w:pPr>
        <w:spacing w:after="100" w:afterAutospacing="1"/>
        <w:ind w:firstLine="708"/>
        <w:jc w:val="center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  <w:r w:rsidRPr="00077A4D">
        <w:rPr>
          <w:rFonts w:ascii="Arial" w:hAnsi="Arial" w:cs="Arial"/>
          <w:b/>
          <w:bCs/>
          <w:kern w:val="36"/>
          <w:sz w:val="32"/>
          <w:szCs w:val="32"/>
        </w:rPr>
        <w:t>Новы</w:t>
      </w:r>
      <w:bookmarkStart w:id="0" w:name="_GoBack"/>
      <w:bookmarkEnd w:id="0"/>
      <w:r w:rsidRPr="00077A4D">
        <w:rPr>
          <w:rFonts w:ascii="Arial" w:hAnsi="Arial" w:cs="Arial"/>
          <w:b/>
          <w:bCs/>
          <w:kern w:val="36"/>
          <w:sz w:val="32"/>
          <w:szCs w:val="32"/>
        </w:rPr>
        <w:t>е автомобили Лада Гранта получили 9 воронежцев, которые ранее пострадали на производстве</w:t>
      </w:r>
    </w:p>
    <w:p w:rsidR="00077A4D" w:rsidRPr="00077A4D" w:rsidRDefault="00077A4D" w:rsidP="00077A4D">
      <w:pPr>
        <w:ind w:firstLine="708"/>
        <w:jc w:val="both"/>
        <w:rPr>
          <w:rFonts w:ascii="Arial" w:hAnsi="Arial" w:cs="Arial"/>
        </w:rPr>
      </w:pPr>
      <w:r w:rsidRPr="00077A4D">
        <w:rPr>
          <w:rFonts w:ascii="Arial" w:hAnsi="Arial" w:cs="Arial"/>
        </w:rPr>
        <w:t xml:space="preserve">18 </w:t>
      </w:r>
      <w:proofErr w:type="gramStart"/>
      <w:r w:rsidRPr="00077A4D">
        <w:rPr>
          <w:rFonts w:ascii="Arial" w:hAnsi="Arial" w:cs="Arial"/>
        </w:rPr>
        <w:t>июня 2024 года</w:t>
      </w:r>
      <w:proofErr w:type="gramEnd"/>
      <w:r w:rsidRPr="00077A4D">
        <w:rPr>
          <w:rFonts w:ascii="Arial" w:hAnsi="Arial" w:cs="Arial"/>
        </w:rPr>
        <w:t xml:space="preserve"> управляющий Отделением СФР по Воронежской области вручил автомобили Лада Гранта 9 воронежцам, пострадавшим на производстве. Машины имеют ручное управление, оборудованы механической коробкой передач и оснащены с учетом индивидуальных особенностей и физических возможностей каждого из новых владельцев.  </w:t>
      </w:r>
    </w:p>
    <w:p w:rsidR="00077A4D" w:rsidRPr="00077A4D" w:rsidRDefault="00077A4D" w:rsidP="00077A4D">
      <w:pPr>
        <w:ind w:firstLine="708"/>
        <w:jc w:val="both"/>
        <w:rPr>
          <w:rFonts w:ascii="Arial" w:hAnsi="Arial" w:cs="Arial"/>
        </w:rPr>
      </w:pPr>
      <w:r w:rsidRPr="00077A4D">
        <w:rPr>
          <w:rFonts w:ascii="Arial" w:hAnsi="Arial" w:cs="Arial"/>
        </w:rPr>
        <w:t>«</w:t>
      </w:r>
      <w:r w:rsidRPr="00077A4D">
        <w:rPr>
          <w:rFonts w:ascii="Arial" w:hAnsi="Arial" w:cs="Arial"/>
          <w:iCs/>
        </w:rPr>
        <w:t>Обладателями машин стали жители 6 районов нашей области. Все получатели – люди с солидным трудовым и водительским стажем. Тяжелые травмы они получили в разное время, когда исполняли свои профессиональные обязанности. Для них автомобиль – это не только возможность комфортно передвигаться, быть социально и физически активным, оставаться востребованным в трудовой деятельности, но и хорошая психологическая поддержка</w:t>
      </w:r>
      <w:r w:rsidRPr="00077A4D">
        <w:rPr>
          <w:rFonts w:ascii="Arial" w:hAnsi="Arial" w:cs="Arial"/>
        </w:rPr>
        <w:t>», – отметил управляющий Отделением СФР по Воронежской области </w:t>
      </w:r>
      <w:r w:rsidRPr="00077A4D">
        <w:rPr>
          <w:rFonts w:ascii="Arial" w:hAnsi="Arial" w:cs="Arial"/>
          <w:b/>
          <w:bCs/>
        </w:rPr>
        <w:t>Михаил Шапошников</w:t>
      </w:r>
      <w:r w:rsidRPr="00077A4D">
        <w:rPr>
          <w:rFonts w:ascii="Arial" w:hAnsi="Arial" w:cs="Arial"/>
        </w:rPr>
        <w:t>.</w:t>
      </w:r>
    </w:p>
    <w:p w:rsidR="00077A4D" w:rsidRPr="00077A4D" w:rsidRDefault="00077A4D" w:rsidP="00077A4D">
      <w:pPr>
        <w:ind w:firstLine="708"/>
        <w:jc w:val="both"/>
        <w:rPr>
          <w:rFonts w:ascii="Arial" w:hAnsi="Arial" w:cs="Arial"/>
        </w:rPr>
      </w:pPr>
      <w:r w:rsidRPr="00077A4D">
        <w:rPr>
          <w:rFonts w:ascii="Arial" w:hAnsi="Arial" w:cs="Arial"/>
        </w:rPr>
        <w:t>Закупка и выдача адаптированного транспорта – одно из направлений государственной помощи пострадавшим в результате несчастных случаев на производстве. Специальный автомобиль выдается один раз в семь лет по рекомендации бюро медико-социальной экспертизы при наличии у гражданина соответствующих медицинских показаний и отсутствии противопоказаний к вождению. По окончании этого срока он заменяется новым, а прежний остается в распоряжении хозяина.</w:t>
      </w:r>
    </w:p>
    <w:p w:rsidR="00077A4D" w:rsidRPr="00077A4D" w:rsidRDefault="00077A4D" w:rsidP="00077A4D">
      <w:pPr>
        <w:ind w:firstLine="708"/>
        <w:jc w:val="both"/>
        <w:rPr>
          <w:rFonts w:ascii="Arial" w:hAnsi="Arial" w:cs="Arial"/>
        </w:rPr>
      </w:pPr>
      <w:r w:rsidRPr="00077A4D">
        <w:rPr>
          <w:rFonts w:ascii="Arial" w:hAnsi="Arial" w:cs="Arial"/>
        </w:rPr>
        <w:t>Кроме покупки автомобиля, региональное Отделение СФР ежеквартально компенсирует затраты на текущий ремонт и горюче-смазочные материалы, а также капремонт, который можно произвести один раз в течение срока эксплуатации транспорта.</w:t>
      </w:r>
    </w:p>
    <w:p w:rsidR="00077A4D" w:rsidRPr="00077A4D" w:rsidRDefault="00077A4D" w:rsidP="00077A4D">
      <w:pPr>
        <w:ind w:firstLine="708"/>
        <w:jc w:val="both"/>
        <w:rPr>
          <w:rFonts w:ascii="Arial" w:hAnsi="Arial" w:cs="Arial"/>
        </w:rPr>
      </w:pPr>
      <w:r w:rsidRPr="00077A4D">
        <w:rPr>
          <w:rFonts w:ascii="Arial" w:hAnsi="Arial" w:cs="Arial"/>
        </w:rPr>
        <w:t>Напомним, что программа обеспечения спецтранспортом застрахованных лиц в результате несчастного случая на производстве действует с 2000 года. За это время в Воронежской области было выдано 645 автомобилей.  На 2024 год запланировано обеспечение транспортом с адаптированными средствами управления 14 воронежцев, получивших травму на производстве. </w:t>
      </w:r>
    </w:p>
    <w:p w:rsidR="00077A4D" w:rsidRPr="00077A4D" w:rsidRDefault="00077A4D" w:rsidP="00077A4D">
      <w:pPr>
        <w:ind w:firstLine="708"/>
        <w:jc w:val="both"/>
        <w:rPr>
          <w:rFonts w:ascii="Arial" w:hAnsi="Arial" w:cs="Arial"/>
        </w:rPr>
      </w:pPr>
      <w:r w:rsidRPr="00077A4D">
        <w:rPr>
          <w:rFonts w:ascii="Arial" w:hAnsi="Arial" w:cs="Arial"/>
        </w:rPr>
        <w:t>Добавим, что за счет средств социального страхования пострадавшие на производстве воронежцы также проходят медицинскую, социальную и профессиональную реабилитацию, санаторно-курортное лечение, получают технические средства реабилитации и протезно-ортопедические изделия, также им выплачиваются единовременные и ежемесячные выплаты.</w:t>
      </w:r>
    </w:p>
    <w:p w:rsidR="00190A2E" w:rsidRPr="00E17CE1" w:rsidRDefault="00190A2E" w:rsidP="00077A4D">
      <w:pPr>
        <w:ind w:firstLine="708"/>
        <w:jc w:val="center"/>
        <w:rPr>
          <w:rFonts w:ascii="Arial" w:hAnsi="Arial" w:cs="Arial"/>
          <w:sz w:val="23"/>
          <w:szCs w:val="23"/>
        </w:rPr>
      </w:pPr>
    </w:p>
    <w:sectPr w:rsidR="00190A2E" w:rsidRPr="00E17CE1" w:rsidSect="00190A2E">
      <w:headerReference w:type="default" r:id="rId8"/>
      <w:footerReference w:type="even" r:id="rId9"/>
      <w:footerReference w:type="default" r:id="rId10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808" w:rsidRDefault="008A5808">
      <w:r>
        <w:separator/>
      </w:r>
    </w:p>
  </w:endnote>
  <w:endnote w:type="continuationSeparator" w:id="0">
    <w:p w:rsidR="008A5808" w:rsidRDefault="008A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808" w:rsidRDefault="008A5808">
      <w:r>
        <w:separator/>
      </w:r>
    </w:p>
  </w:footnote>
  <w:footnote w:type="continuationSeparator" w:id="0">
    <w:p w:rsidR="008A5808" w:rsidRDefault="008A5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4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15"/>
  </w:num>
  <w:num w:numId="5">
    <w:abstractNumId w:val="7"/>
  </w:num>
  <w:num w:numId="6">
    <w:abstractNumId w:val="1"/>
  </w:num>
  <w:num w:numId="7">
    <w:abstractNumId w:val="11"/>
  </w:num>
  <w:num w:numId="8">
    <w:abstractNumId w:val="23"/>
  </w:num>
  <w:num w:numId="9">
    <w:abstractNumId w:val="16"/>
  </w:num>
  <w:num w:numId="10">
    <w:abstractNumId w:val="20"/>
  </w:num>
  <w:num w:numId="11">
    <w:abstractNumId w:val="22"/>
  </w:num>
  <w:num w:numId="12">
    <w:abstractNumId w:val="10"/>
  </w:num>
  <w:num w:numId="13">
    <w:abstractNumId w:val="4"/>
  </w:num>
  <w:num w:numId="14">
    <w:abstractNumId w:val="19"/>
  </w:num>
  <w:num w:numId="15">
    <w:abstractNumId w:val="25"/>
  </w:num>
  <w:num w:numId="16">
    <w:abstractNumId w:val="9"/>
  </w:num>
  <w:num w:numId="17">
    <w:abstractNumId w:val="18"/>
  </w:num>
  <w:num w:numId="18">
    <w:abstractNumId w:val="13"/>
  </w:num>
  <w:num w:numId="19">
    <w:abstractNumId w:val="6"/>
  </w:num>
  <w:num w:numId="20">
    <w:abstractNumId w:val="24"/>
  </w:num>
  <w:num w:numId="21">
    <w:abstractNumId w:val="3"/>
  </w:num>
  <w:num w:numId="22">
    <w:abstractNumId w:val="5"/>
  </w:num>
  <w:num w:numId="23">
    <w:abstractNumId w:val="2"/>
  </w:num>
  <w:num w:numId="24">
    <w:abstractNumId w:val="17"/>
  </w:num>
  <w:num w:numId="25">
    <w:abstractNumId w:val="12"/>
  </w:num>
  <w:num w:numId="2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B3F"/>
    <w:rsid w:val="000B2DB7"/>
    <w:rsid w:val="000B3887"/>
    <w:rsid w:val="000B4BC7"/>
    <w:rsid w:val="000B62E3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2025"/>
    <w:rsid w:val="003421C1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B4"/>
    <w:rsid w:val="00371A7A"/>
    <w:rsid w:val="00371AA6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09F5"/>
    <w:rsid w:val="003D270F"/>
    <w:rsid w:val="003D29FF"/>
    <w:rsid w:val="003D396A"/>
    <w:rsid w:val="003D4127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6269"/>
    <w:rsid w:val="00420D95"/>
    <w:rsid w:val="0042146E"/>
    <w:rsid w:val="00421DCF"/>
    <w:rsid w:val="0042327E"/>
    <w:rsid w:val="00423739"/>
    <w:rsid w:val="004245C6"/>
    <w:rsid w:val="00436FCF"/>
    <w:rsid w:val="00437926"/>
    <w:rsid w:val="00437DE6"/>
    <w:rsid w:val="00441430"/>
    <w:rsid w:val="0044223E"/>
    <w:rsid w:val="00442890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10CE"/>
    <w:rsid w:val="004C1CD9"/>
    <w:rsid w:val="004C238D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4431"/>
    <w:rsid w:val="00754839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20DC"/>
    <w:rsid w:val="00882995"/>
    <w:rsid w:val="00883A58"/>
    <w:rsid w:val="00884D90"/>
    <w:rsid w:val="008861E2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5808"/>
    <w:rsid w:val="008A696E"/>
    <w:rsid w:val="008B0829"/>
    <w:rsid w:val="008B0D8C"/>
    <w:rsid w:val="008B2863"/>
    <w:rsid w:val="008B2C89"/>
    <w:rsid w:val="008B34CE"/>
    <w:rsid w:val="008B35E8"/>
    <w:rsid w:val="008B586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2"/>
    <w:rsid w:val="00920089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FBC"/>
    <w:rsid w:val="009B1B37"/>
    <w:rsid w:val="009B24FD"/>
    <w:rsid w:val="009B2C84"/>
    <w:rsid w:val="009B2EA6"/>
    <w:rsid w:val="009B324F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A48"/>
    <w:rsid w:val="00C72EC8"/>
    <w:rsid w:val="00C74787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46D"/>
    <w:rsid w:val="00D76D8B"/>
    <w:rsid w:val="00D772C3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80AF4"/>
    <w:rsid w:val="00E82291"/>
    <w:rsid w:val="00E8246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429B"/>
    <w:rsid w:val="00F547A6"/>
    <w:rsid w:val="00F54D9D"/>
    <w:rsid w:val="00F565F1"/>
    <w:rsid w:val="00F5666B"/>
    <w:rsid w:val="00F704C3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A891E9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FCCBF-74EF-42F7-80DE-BD25045A7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2297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2024-06-20T06:39:00Z</cp:lastPrinted>
  <dcterms:created xsi:type="dcterms:W3CDTF">2024-06-20T06:40:00Z</dcterms:created>
  <dcterms:modified xsi:type="dcterms:W3CDTF">2024-06-20T06:40:00Z</dcterms:modified>
</cp:coreProperties>
</file>