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51197">
        <w:rPr>
          <w:rFonts w:ascii="Arial" w:hAnsi="Arial" w:cs="Arial"/>
          <w:bCs/>
          <w:kern w:val="36"/>
          <w:sz w:val="28"/>
          <w:szCs w:val="28"/>
        </w:rPr>
        <w:t>30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51197" w:rsidRDefault="00251197" w:rsidP="00251197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51197">
        <w:rPr>
          <w:rFonts w:ascii="Arial" w:hAnsi="Arial" w:cs="Arial"/>
          <w:b/>
          <w:sz w:val="28"/>
          <w:szCs w:val="28"/>
        </w:rPr>
        <w:t>График выплат детских пособий и пенсий в Воронежской области в ноябре</w:t>
      </w:r>
    </w:p>
    <w:p w:rsidR="00251197" w:rsidRPr="00251197" w:rsidRDefault="00251197" w:rsidP="00251197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</w:rPr>
      </w:pPr>
      <w:r w:rsidRPr="00251197">
        <w:rPr>
          <w:rFonts w:ascii="Arial" w:hAnsi="Arial" w:cs="Arial"/>
        </w:rPr>
        <w:t>Отделение СФР по Воронежской области осуществляет финансирование детских пособий в единые дни выплат. В этом месяце даты перечисления некоторые пособий выпадают на выходной, средства будут переведены получателям заранее.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</w:rPr>
      </w:pPr>
      <w:r w:rsidRPr="00251197">
        <w:rPr>
          <w:rFonts w:ascii="Arial" w:hAnsi="Arial" w:cs="Arial"/>
          <w:bCs/>
        </w:rPr>
        <w:t>Так,</w:t>
      </w:r>
      <w:r w:rsidRPr="00251197">
        <w:rPr>
          <w:rFonts w:ascii="Arial" w:hAnsi="Arial" w:cs="Arial"/>
          <w:b/>
          <w:bCs/>
        </w:rPr>
        <w:t xml:space="preserve"> 2 ноября </w:t>
      </w:r>
      <w:r w:rsidRPr="00251197">
        <w:rPr>
          <w:rFonts w:ascii="Arial" w:hAnsi="Arial" w:cs="Arial"/>
        </w:rPr>
        <w:t>будет произведена выплата за октябрь на банковские карты «МИР»:</w:t>
      </w:r>
    </w:p>
    <w:p w:rsidR="00251197" w:rsidRPr="00251197" w:rsidRDefault="00251197" w:rsidP="00251197">
      <w:pPr>
        <w:numPr>
          <w:ilvl w:val="0"/>
          <w:numId w:val="38"/>
        </w:numPr>
        <w:shd w:val="clear" w:color="auto" w:fill="FFFFFF"/>
        <w:ind w:firstLine="567"/>
        <w:jc w:val="both"/>
        <w:rPr>
          <w:rFonts w:ascii="Arial" w:hAnsi="Arial" w:cs="Arial"/>
        </w:rPr>
      </w:pPr>
      <w:r w:rsidRPr="00251197">
        <w:rPr>
          <w:rFonts w:ascii="Arial" w:hAnsi="Arial" w:cs="Arial"/>
        </w:rPr>
        <w:t>единого пособия на детей до 17 лет и беременным женщинам;</w:t>
      </w:r>
    </w:p>
    <w:p w:rsidR="00251197" w:rsidRPr="00251197" w:rsidRDefault="00251197" w:rsidP="00251197">
      <w:pPr>
        <w:numPr>
          <w:ilvl w:val="0"/>
          <w:numId w:val="38"/>
        </w:numPr>
        <w:shd w:val="clear" w:color="auto" w:fill="FFFFFF"/>
        <w:ind w:firstLine="567"/>
        <w:jc w:val="both"/>
        <w:rPr>
          <w:rFonts w:ascii="Arial" w:hAnsi="Arial" w:cs="Arial"/>
        </w:rPr>
      </w:pPr>
      <w:r w:rsidRPr="00251197">
        <w:rPr>
          <w:rFonts w:ascii="Arial" w:hAnsi="Arial" w:cs="Arial"/>
        </w:rPr>
        <w:t>выплаты на первого ребенка до 3 лет;</w:t>
      </w:r>
    </w:p>
    <w:p w:rsidR="00251197" w:rsidRPr="00251197" w:rsidRDefault="00251197" w:rsidP="00251197">
      <w:pPr>
        <w:numPr>
          <w:ilvl w:val="0"/>
          <w:numId w:val="38"/>
        </w:numPr>
        <w:shd w:val="clear" w:color="auto" w:fill="FFFFFF"/>
        <w:ind w:firstLine="567"/>
        <w:jc w:val="both"/>
        <w:rPr>
          <w:rFonts w:ascii="Arial" w:hAnsi="Arial" w:cs="Arial"/>
        </w:rPr>
      </w:pPr>
      <w:r w:rsidRPr="00251197">
        <w:rPr>
          <w:rFonts w:ascii="Arial" w:hAnsi="Arial" w:cs="Arial"/>
        </w:rPr>
        <w:t>пособия по уходу за ребенком до 1,5 лет неработающим родителям;</w:t>
      </w:r>
    </w:p>
    <w:p w:rsidR="00251197" w:rsidRPr="00251197" w:rsidRDefault="00251197" w:rsidP="00251197">
      <w:pPr>
        <w:numPr>
          <w:ilvl w:val="0"/>
          <w:numId w:val="38"/>
        </w:numPr>
        <w:shd w:val="clear" w:color="auto" w:fill="FFFFFF"/>
        <w:ind w:firstLine="567"/>
        <w:jc w:val="both"/>
        <w:rPr>
          <w:rFonts w:ascii="Arial" w:hAnsi="Arial" w:cs="Arial"/>
        </w:rPr>
      </w:pPr>
      <w:r w:rsidRPr="00251197">
        <w:rPr>
          <w:rFonts w:ascii="Arial" w:hAnsi="Arial" w:cs="Arial"/>
        </w:rPr>
        <w:t>пособия на ребенка военнослужащего по призыву/мобилизованного.</w:t>
      </w:r>
    </w:p>
    <w:p w:rsidR="00251197" w:rsidRPr="00251197" w:rsidRDefault="00251197" w:rsidP="00251197">
      <w:pPr>
        <w:shd w:val="clear" w:color="auto" w:fill="FFFFFF"/>
        <w:ind w:left="720" w:firstLine="567"/>
        <w:jc w:val="both"/>
        <w:rPr>
          <w:rFonts w:ascii="Arial" w:hAnsi="Arial" w:cs="Arial"/>
        </w:rPr>
      </w:pP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b/>
          <w:bCs/>
          <w:color w:val="212121"/>
        </w:rPr>
        <w:t>5 ноября</w:t>
      </w:r>
      <w:r w:rsidRPr="00251197">
        <w:rPr>
          <w:rFonts w:ascii="Arial" w:hAnsi="Arial" w:cs="Arial"/>
          <w:color w:val="212121"/>
        </w:rPr>
        <w:t> на счета воронежских родителей поступит ежемесячная выплата из материнского капитала на детей до 3 лет.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b/>
          <w:bCs/>
          <w:color w:val="212121"/>
        </w:rPr>
        <w:t>8 ноября </w:t>
      </w:r>
      <w:r w:rsidRPr="00251197">
        <w:rPr>
          <w:rFonts w:ascii="Arial" w:hAnsi="Arial" w:cs="Arial"/>
          <w:color w:val="212121"/>
        </w:rPr>
        <w:t>будет произведена выплата пособия по уходу за ребенком до 1,5 лет работающим родителям.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 xml:space="preserve">Доставка пенсий и социальных выплат через почтовые отделения за </w:t>
      </w:r>
      <w:r w:rsidRPr="00251197">
        <w:rPr>
          <w:rFonts w:ascii="Arial" w:hAnsi="Arial" w:cs="Arial"/>
          <w:b/>
          <w:color w:val="212121"/>
        </w:rPr>
        <w:t>4 и 5 ноября</w:t>
      </w:r>
      <w:r w:rsidRPr="00251197">
        <w:rPr>
          <w:rFonts w:ascii="Arial" w:hAnsi="Arial" w:cs="Arial"/>
          <w:color w:val="212121"/>
        </w:rPr>
        <w:t xml:space="preserve">, являющиеся для некоторых отделений почтовой связи выходными днями, будет произведена </w:t>
      </w:r>
      <w:proofErr w:type="gramStart"/>
      <w:r w:rsidRPr="00251197">
        <w:rPr>
          <w:rFonts w:ascii="Arial" w:hAnsi="Arial" w:cs="Arial"/>
          <w:color w:val="212121"/>
        </w:rPr>
        <w:t xml:space="preserve">в  </w:t>
      </w:r>
      <w:r w:rsidRPr="00251197">
        <w:rPr>
          <w:rFonts w:ascii="Arial" w:hAnsi="Arial" w:cs="Arial"/>
          <w:b/>
          <w:color w:val="212121"/>
        </w:rPr>
        <w:t>предшествующий</w:t>
      </w:r>
      <w:proofErr w:type="gramEnd"/>
      <w:r w:rsidRPr="00251197">
        <w:rPr>
          <w:rFonts w:ascii="Arial" w:hAnsi="Arial" w:cs="Arial"/>
          <w:b/>
          <w:color w:val="212121"/>
        </w:rPr>
        <w:t xml:space="preserve"> этим датам рабочий день</w:t>
      </w:r>
      <w:r w:rsidRPr="00251197">
        <w:rPr>
          <w:rFonts w:ascii="Arial" w:hAnsi="Arial" w:cs="Arial"/>
          <w:color w:val="212121"/>
        </w:rPr>
        <w:t>, за остальные дни  ноября в обычном порядке в соответствии с графиками выплаты.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Style w:val="a7"/>
          <w:rFonts w:ascii="Arial" w:hAnsi="Arial" w:cs="Arial"/>
          <w:color w:val="212121"/>
          <w:shd w:val="clear" w:color="auto" w:fill="FFFFFF"/>
        </w:rPr>
        <w:t>Пенсии</w:t>
      </w:r>
      <w:r w:rsidRPr="00251197">
        <w:rPr>
          <w:rFonts w:ascii="Arial" w:hAnsi="Arial" w:cs="Arial"/>
          <w:color w:val="212121"/>
          <w:shd w:val="clear" w:color="auto" w:fill="FFFFFF"/>
        </w:rPr>
        <w:t xml:space="preserve"> в ноябре через кредитные организации будут </w:t>
      </w:r>
      <w:proofErr w:type="gramStart"/>
      <w:r w:rsidRPr="00251197">
        <w:rPr>
          <w:rFonts w:ascii="Arial" w:hAnsi="Arial" w:cs="Arial"/>
          <w:color w:val="212121"/>
          <w:shd w:val="clear" w:color="auto" w:fill="FFFFFF"/>
        </w:rPr>
        <w:t>зачислены  по</w:t>
      </w:r>
      <w:proofErr w:type="gramEnd"/>
      <w:r w:rsidRPr="00251197">
        <w:rPr>
          <w:rFonts w:ascii="Arial" w:hAnsi="Arial" w:cs="Arial"/>
          <w:color w:val="212121"/>
          <w:shd w:val="clear" w:color="auto" w:fill="FFFFFF"/>
        </w:rPr>
        <w:t xml:space="preserve"> стандартному графику </w:t>
      </w:r>
      <w:r w:rsidRPr="00251197">
        <w:rPr>
          <w:rStyle w:val="a7"/>
          <w:rFonts w:ascii="Arial" w:hAnsi="Arial" w:cs="Arial"/>
          <w:color w:val="212121"/>
          <w:shd w:val="clear" w:color="auto" w:fill="FFFFFF"/>
        </w:rPr>
        <w:t>5</w:t>
      </w:r>
      <w:r w:rsidRPr="00251197">
        <w:rPr>
          <w:rFonts w:ascii="Arial" w:hAnsi="Arial" w:cs="Arial"/>
          <w:color w:val="212121"/>
          <w:shd w:val="clear" w:color="auto" w:fill="FFFFFF"/>
        </w:rPr>
        <w:t>, </w:t>
      </w:r>
      <w:r w:rsidRPr="00251197">
        <w:rPr>
          <w:rStyle w:val="a7"/>
          <w:rFonts w:ascii="Arial" w:hAnsi="Arial" w:cs="Arial"/>
          <w:color w:val="212121"/>
          <w:shd w:val="clear" w:color="auto" w:fill="FFFFFF"/>
        </w:rPr>
        <w:t>12, 15</w:t>
      </w:r>
      <w:r w:rsidRPr="00251197">
        <w:rPr>
          <w:rFonts w:ascii="Arial" w:hAnsi="Arial" w:cs="Arial"/>
          <w:color w:val="212121"/>
          <w:shd w:val="clear" w:color="auto" w:fill="FFFFFF"/>
        </w:rPr>
        <w:t> и </w:t>
      </w:r>
      <w:r w:rsidRPr="00251197">
        <w:rPr>
          <w:rStyle w:val="a7"/>
          <w:rFonts w:ascii="Arial" w:hAnsi="Arial" w:cs="Arial"/>
          <w:color w:val="212121"/>
          <w:shd w:val="clear" w:color="auto" w:fill="FFFFFF"/>
        </w:rPr>
        <w:t>21</w:t>
      </w:r>
      <w:r w:rsidRPr="00251197">
        <w:rPr>
          <w:rFonts w:ascii="Arial" w:hAnsi="Arial" w:cs="Arial"/>
          <w:color w:val="212121"/>
          <w:shd w:val="clear" w:color="auto" w:fill="FFFFFF"/>
        </w:rPr>
        <w:t> числа.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iCs/>
          <w:color w:val="212121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251197" w:rsidRPr="00251197" w:rsidRDefault="00251197" w:rsidP="00251197">
      <w:pPr>
        <w:shd w:val="clear" w:color="auto" w:fill="FFFFFF"/>
        <w:spacing w:after="100" w:afterAutospacing="1"/>
        <w:ind w:firstLine="567"/>
        <w:jc w:val="center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b/>
          <w:bCs/>
          <w:color w:val="212121"/>
        </w:rPr>
        <w:t>8 (800) 100-00-01</w:t>
      </w:r>
    </w:p>
    <w:p w:rsidR="00C674AD" w:rsidRPr="00251197" w:rsidRDefault="00251197" w:rsidP="00251197">
      <w:pPr>
        <w:ind w:firstLine="567"/>
        <w:rPr>
          <w:rFonts w:ascii="Arial" w:hAnsi="Arial" w:cs="Arial"/>
          <w:sz w:val="23"/>
          <w:szCs w:val="23"/>
        </w:rPr>
      </w:pPr>
      <w:r w:rsidRPr="00251197">
        <w:rPr>
          <w:rFonts w:ascii="Arial" w:hAnsi="Arial" w:cs="Arial"/>
          <w:color w:val="212121"/>
        </w:rPr>
        <w:t xml:space="preserve">(режим работы региональной линии: </w:t>
      </w:r>
      <w:proofErr w:type="spellStart"/>
      <w:r w:rsidRPr="00251197">
        <w:rPr>
          <w:rFonts w:ascii="Arial" w:hAnsi="Arial" w:cs="Arial"/>
          <w:color w:val="212121"/>
        </w:rPr>
        <w:t>пн-чт</w:t>
      </w:r>
      <w:proofErr w:type="spellEnd"/>
      <w:r w:rsidRPr="00251197">
        <w:rPr>
          <w:rFonts w:ascii="Arial" w:hAnsi="Arial" w:cs="Arial"/>
          <w:color w:val="212121"/>
        </w:rPr>
        <w:t xml:space="preserve"> с 09:00 до 18:00, </w:t>
      </w:r>
      <w:proofErr w:type="spellStart"/>
      <w:r w:rsidRPr="00251197">
        <w:rPr>
          <w:rFonts w:ascii="Arial" w:hAnsi="Arial" w:cs="Arial"/>
          <w:color w:val="212121"/>
        </w:rPr>
        <w:t>пт</w:t>
      </w:r>
      <w:proofErr w:type="spellEnd"/>
      <w:r w:rsidRPr="00251197">
        <w:rPr>
          <w:rFonts w:ascii="Arial" w:hAnsi="Arial" w:cs="Arial"/>
          <w:color w:val="212121"/>
        </w:rPr>
        <w:t xml:space="preserve"> с 09:00 до 16:45, звонок бесплатный)</w:t>
      </w:r>
      <w:bookmarkEnd w:id="0"/>
    </w:p>
    <w:sectPr w:rsidR="00C674AD" w:rsidRPr="00251197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58" w:rsidRDefault="00AD7658">
      <w:r>
        <w:separator/>
      </w:r>
    </w:p>
  </w:endnote>
  <w:endnote w:type="continuationSeparator" w:id="0">
    <w:p w:rsidR="00AD7658" w:rsidRDefault="00AD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58" w:rsidRDefault="00AD7658">
      <w:r>
        <w:separator/>
      </w:r>
    </w:p>
  </w:footnote>
  <w:footnote w:type="continuationSeparator" w:id="0">
    <w:p w:rsidR="00AD7658" w:rsidRDefault="00AD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2"/>
  </w:num>
  <w:num w:numId="5">
    <w:abstractNumId w:val="11"/>
  </w:num>
  <w:num w:numId="6">
    <w:abstractNumId w:val="1"/>
  </w:num>
  <w:num w:numId="7">
    <w:abstractNumId w:val="16"/>
  </w:num>
  <w:num w:numId="8">
    <w:abstractNumId w:val="33"/>
  </w:num>
  <w:num w:numId="9">
    <w:abstractNumId w:val="23"/>
  </w:num>
  <w:num w:numId="10">
    <w:abstractNumId w:val="27"/>
  </w:num>
  <w:num w:numId="11">
    <w:abstractNumId w:val="29"/>
  </w:num>
  <w:num w:numId="12">
    <w:abstractNumId w:val="15"/>
  </w:num>
  <w:num w:numId="13">
    <w:abstractNumId w:val="6"/>
  </w:num>
  <w:num w:numId="14">
    <w:abstractNumId w:val="26"/>
  </w:num>
  <w:num w:numId="15">
    <w:abstractNumId w:val="37"/>
  </w:num>
  <w:num w:numId="16">
    <w:abstractNumId w:val="14"/>
  </w:num>
  <w:num w:numId="17">
    <w:abstractNumId w:val="25"/>
  </w:num>
  <w:num w:numId="18">
    <w:abstractNumId w:val="20"/>
  </w:num>
  <w:num w:numId="19">
    <w:abstractNumId w:val="9"/>
  </w:num>
  <w:num w:numId="20">
    <w:abstractNumId w:val="34"/>
  </w:num>
  <w:num w:numId="21">
    <w:abstractNumId w:val="4"/>
  </w:num>
  <w:num w:numId="22">
    <w:abstractNumId w:val="7"/>
  </w:num>
  <w:num w:numId="23">
    <w:abstractNumId w:val="2"/>
  </w:num>
  <w:num w:numId="24">
    <w:abstractNumId w:val="24"/>
  </w:num>
  <w:num w:numId="25">
    <w:abstractNumId w:val="19"/>
  </w:num>
  <w:num w:numId="26">
    <w:abstractNumId w:val="12"/>
  </w:num>
  <w:num w:numId="27">
    <w:abstractNumId w:val="3"/>
  </w:num>
  <w:num w:numId="28">
    <w:abstractNumId w:val="8"/>
  </w:num>
  <w:num w:numId="29">
    <w:abstractNumId w:val="32"/>
  </w:num>
  <w:num w:numId="30">
    <w:abstractNumId w:val="13"/>
  </w:num>
  <w:num w:numId="31">
    <w:abstractNumId w:val="31"/>
  </w:num>
  <w:num w:numId="32">
    <w:abstractNumId w:val="18"/>
  </w:num>
  <w:num w:numId="33">
    <w:abstractNumId w:val="36"/>
  </w:num>
  <w:num w:numId="34">
    <w:abstractNumId w:val="5"/>
  </w:num>
  <w:num w:numId="35">
    <w:abstractNumId w:val="17"/>
  </w:num>
  <w:num w:numId="36">
    <w:abstractNumId w:val="30"/>
  </w:num>
  <w:num w:numId="37">
    <w:abstractNumId w:val="10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9ADF2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605C-A51F-467C-A1A4-858A2916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1708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2024-10-30T08:24:00Z</cp:lastPrinted>
  <dcterms:created xsi:type="dcterms:W3CDTF">2024-10-30T08:25:00Z</dcterms:created>
  <dcterms:modified xsi:type="dcterms:W3CDTF">2024-10-30T08:25:00Z</dcterms:modified>
</cp:coreProperties>
</file>