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Ограничения при проведении плановых проверок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статью 35 Федерального закона «О водоснабжении и водоотведении» внесены изменения.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Изменения коснулись особенностей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предпринимательства.</w:t>
      </w:r>
      <w:r>
        <w:rPr>
          <w:rFonts w:ascii="Tahoma" w:hAnsi="Tahoma" w:cs="Tahoma"/>
          <w:color w:val="000000"/>
          <w:sz w:val="21"/>
          <w:szCs w:val="21"/>
        </w:rPr>
        <w:br/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исключением: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  <w:r>
        <w:rPr>
          <w:rFonts w:ascii="Tahoma" w:hAnsi="Tahoma" w:cs="Tahoma"/>
          <w:color w:val="000000"/>
          <w:sz w:val="21"/>
          <w:szCs w:val="21"/>
        </w:rPr>
        <w:br/>
        <w:t>-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  <w:r>
        <w:rPr>
          <w:rFonts w:ascii="Tahoma" w:hAnsi="Tahoma" w:cs="Tahoma"/>
          <w:color w:val="000000"/>
          <w:sz w:val="21"/>
          <w:szCs w:val="21"/>
        </w:rPr>
        <w:br/>
        <w:t>-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  <w:r>
        <w:rPr>
          <w:rFonts w:ascii="Tahoma" w:hAnsi="Tahoma" w:cs="Tahoma"/>
          <w:color w:val="000000"/>
          <w:sz w:val="21"/>
          <w:szCs w:val="21"/>
        </w:rPr>
        <w:br/>
        <w:t>-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  <w:r>
        <w:rPr>
          <w:rFonts w:ascii="Tahoma" w:hAnsi="Tahoma" w:cs="Tahoma"/>
          <w:color w:val="000000"/>
          <w:sz w:val="21"/>
          <w:szCs w:val="21"/>
        </w:rPr>
        <w:br/>
        <w:t>- плановых проверок, проводимых в рамках:</w:t>
      </w:r>
      <w:r>
        <w:rPr>
          <w:rFonts w:ascii="Tahoma" w:hAnsi="Tahoma" w:cs="Tahoma"/>
          <w:color w:val="000000"/>
          <w:sz w:val="21"/>
          <w:szCs w:val="21"/>
        </w:rPr>
        <w:br/>
        <w:t>а) федерального государственного надзора в области обеспечения радиационной безопасности;</w:t>
      </w:r>
      <w:r>
        <w:rPr>
          <w:rFonts w:ascii="Tahoma" w:hAnsi="Tahoma" w:cs="Tahoma"/>
          <w:color w:val="000000"/>
          <w:sz w:val="21"/>
          <w:szCs w:val="21"/>
        </w:rPr>
        <w:br/>
        <w:t>б) федерального государственного контроля за обеспечением защиты государственной тайны;</w:t>
      </w:r>
      <w:r>
        <w:rPr>
          <w:rFonts w:ascii="Tahoma" w:hAnsi="Tahoma" w:cs="Tahoma"/>
          <w:color w:val="000000"/>
          <w:sz w:val="21"/>
          <w:szCs w:val="21"/>
        </w:rPr>
        <w:br/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  <w:r>
        <w:rPr>
          <w:rFonts w:ascii="Tahoma" w:hAnsi="Tahoma" w:cs="Tahoma"/>
          <w:color w:val="000000"/>
          <w:sz w:val="21"/>
          <w:szCs w:val="21"/>
        </w:rPr>
        <w:br/>
        <w:t>г) федерального государственного надзора в области использования атомной энергии;</w:t>
      </w:r>
      <w:r>
        <w:rPr>
          <w:rFonts w:ascii="Tahoma" w:hAnsi="Tahoma" w:cs="Tahoma"/>
          <w:color w:val="000000"/>
          <w:sz w:val="21"/>
          <w:szCs w:val="21"/>
        </w:rPr>
        <w:br/>
        <w:t>д) федерального государственного пробирного надзора.</w:t>
      </w:r>
    </w:p>
    <w:p w:rsidR="00AE1A3F" w:rsidRDefault="00AE1A3F" w:rsidP="00AE1A3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проверки.</w:t>
      </w:r>
    </w:p>
    <w:p w:rsidR="000F48F1" w:rsidRDefault="000F48F1" w:rsidP="000F48F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0F48F1" w:rsidRDefault="000F48F1" w:rsidP="000F48F1">
      <w:pPr>
        <w:pStyle w:val="a3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0F48F1" w:rsidRPr="000F48F1" w:rsidRDefault="000F48F1" w:rsidP="000F48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межрайонного прокурора</w:t>
      </w:r>
    </w:p>
    <w:p w:rsidR="000F48F1" w:rsidRPr="000F48F1" w:rsidRDefault="000F48F1" w:rsidP="000F48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F12" w:rsidRDefault="000F48F1" w:rsidP="000F48F1">
      <w:pPr>
        <w:autoSpaceDE w:val="0"/>
        <w:autoSpaceDN w:val="0"/>
        <w:adjustRightInd w:val="0"/>
        <w:spacing w:after="0" w:line="240" w:lineRule="exact"/>
        <w:jc w:val="both"/>
      </w:pPr>
      <w:proofErr w:type="gramStart"/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Е.М. Рощупкина</w:t>
      </w:r>
      <w:bookmarkStart w:id="0" w:name="_GoBack"/>
      <w:bookmarkEnd w:id="0"/>
    </w:p>
    <w:sectPr w:rsidR="009C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5"/>
    <w:rsid w:val="000F48F1"/>
    <w:rsid w:val="00785065"/>
    <w:rsid w:val="009C1F12"/>
    <w:rsid w:val="00A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EAA0-22E8-4334-A42A-45BCFCF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Рощупкина Елена Михайловна</cp:lastModifiedBy>
  <cp:revision>3</cp:revision>
  <dcterms:created xsi:type="dcterms:W3CDTF">2019-01-14T08:44:00Z</dcterms:created>
  <dcterms:modified xsi:type="dcterms:W3CDTF">2019-03-07T05:39:00Z</dcterms:modified>
</cp:coreProperties>
</file>