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45C3" w14:textId="77777777" w:rsidR="00854B3B" w:rsidRDefault="00854B3B" w:rsidP="00854B3B">
      <w:pPr>
        <w:pStyle w:val="ac"/>
        <w:jc w:val="center"/>
      </w:pPr>
      <w:r>
        <w:rPr>
          <w:b/>
          <w:bCs/>
        </w:rPr>
        <w:t>АДМИНИСТРАЦИЯ</w:t>
      </w:r>
    </w:p>
    <w:p w14:paraId="00F826FB" w14:textId="77777777" w:rsidR="00854B3B" w:rsidRDefault="00854B3B" w:rsidP="00854B3B">
      <w:pPr>
        <w:pStyle w:val="ac"/>
        <w:jc w:val="center"/>
      </w:pPr>
      <w:r>
        <w:rPr>
          <w:b/>
          <w:bCs/>
        </w:rPr>
        <w:t>СЕЛЯВИНСКОГО СЕЛЬСКОГО ПОСЕЛЕНИЯ</w:t>
      </w:r>
    </w:p>
    <w:p w14:paraId="4AFC1631" w14:textId="77777777" w:rsidR="00854B3B" w:rsidRDefault="00854B3B" w:rsidP="00854B3B">
      <w:pPr>
        <w:pStyle w:val="ac"/>
        <w:jc w:val="center"/>
      </w:pPr>
      <w:r>
        <w:rPr>
          <w:b/>
          <w:bCs/>
        </w:rPr>
        <w:t>ЛИСКИНСКОГО МУНИЦИПАЛЬНОГО РАЙОНА</w:t>
      </w:r>
    </w:p>
    <w:p w14:paraId="43EC39AE" w14:textId="77777777" w:rsidR="00854B3B" w:rsidRDefault="00854B3B" w:rsidP="00854B3B">
      <w:pPr>
        <w:pStyle w:val="ac"/>
        <w:jc w:val="center"/>
      </w:pPr>
      <w:r>
        <w:rPr>
          <w:b/>
          <w:bCs/>
        </w:rPr>
        <w:t>ВОРОНЕЖСКОЙ ОБЛАСТИ</w:t>
      </w:r>
    </w:p>
    <w:p w14:paraId="586DB262" w14:textId="77777777" w:rsidR="00854B3B" w:rsidRDefault="00854B3B" w:rsidP="00854B3B">
      <w:pPr>
        <w:pStyle w:val="ac"/>
        <w:jc w:val="center"/>
      </w:pPr>
      <w:r>
        <w:rPr>
          <w:b/>
          <w:bCs/>
        </w:rPr>
        <w:t>РАСПОРЯЖЕНИЕ</w:t>
      </w:r>
    </w:p>
    <w:p w14:paraId="03614235" w14:textId="77777777" w:rsidR="00854B3B" w:rsidRDefault="00854B3B" w:rsidP="00854B3B">
      <w:pPr>
        <w:pStyle w:val="ac"/>
      </w:pPr>
      <w:r>
        <w:rPr>
          <w:b/>
          <w:bCs/>
          <w:u w:val="single"/>
        </w:rPr>
        <w:t>«01» марта 2012 г. № 8-р</w:t>
      </w:r>
    </w:p>
    <w:p w14:paraId="45358E3F" w14:textId="77777777" w:rsidR="00854B3B" w:rsidRDefault="00854B3B" w:rsidP="00854B3B">
      <w:pPr>
        <w:pStyle w:val="ac"/>
      </w:pPr>
      <w:r>
        <w:t xml:space="preserve">с. </w:t>
      </w:r>
      <w:proofErr w:type="spellStart"/>
      <w:r>
        <w:t>Селявное</w:t>
      </w:r>
      <w:proofErr w:type="spellEnd"/>
    </w:p>
    <w:p w14:paraId="329EDA0F" w14:textId="77777777" w:rsidR="00854B3B" w:rsidRDefault="00854B3B" w:rsidP="00854B3B">
      <w:pPr>
        <w:pStyle w:val="ac"/>
      </w:pPr>
      <w:r>
        <w:rPr>
          <w:b/>
          <w:bCs/>
        </w:rPr>
        <w:t xml:space="preserve">О назначении ответственных лиц за исполнением </w:t>
      </w:r>
    </w:p>
    <w:p w14:paraId="13203CC1" w14:textId="77777777" w:rsidR="00854B3B" w:rsidRDefault="00854B3B" w:rsidP="00854B3B">
      <w:pPr>
        <w:pStyle w:val="ac"/>
      </w:pPr>
      <w:r>
        <w:rPr>
          <w:b/>
          <w:bCs/>
        </w:rPr>
        <w:t xml:space="preserve">комплексной муниципальной программы </w:t>
      </w:r>
    </w:p>
    <w:p w14:paraId="56C780A5" w14:textId="77777777" w:rsidR="00854B3B" w:rsidRDefault="00854B3B" w:rsidP="00854B3B">
      <w:pPr>
        <w:pStyle w:val="ac"/>
      </w:pPr>
      <w:r>
        <w:rPr>
          <w:b/>
          <w:bCs/>
        </w:rPr>
        <w:t xml:space="preserve">«Противодействие экстремизму и профилактика </w:t>
      </w:r>
    </w:p>
    <w:p w14:paraId="3E9F0D30" w14:textId="77777777" w:rsidR="00854B3B" w:rsidRDefault="00854B3B" w:rsidP="00854B3B">
      <w:pPr>
        <w:pStyle w:val="ac"/>
      </w:pPr>
      <w:r>
        <w:rPr>
          <w:b/>
          <w:bCs/>
        </w:rPr>
        <w:t xml:space="preserve">терроризма на территории </w:t>
      </w:r>
      <w:proofErr w:type="spellStart"/>
      <w:r>
        <w:rPr>
          <w:b/>
          <w:bCs/>
        </w:rPr>
        <w:t>Селявинского</w:t>
      </w:r>
      <w:proofErr w:type="spellEnd"/>
      <w:r>
        <w:rPr>
          <w:b/>
          <w:bCs/>
        </w:rPr>
        <w:t xml:space="preserve"> сельского </w:t>
      </w:r>
    </w:p>
    <w:p w14:paraId="76C9BCB5" w14:textId="77777777" w:rsidR="00854B3B" w:rsidRDefault="00854B3B" w:rsidP="00854B3B">
      <w:pPr>
        <w:pStyle w:val="ac"/>
      </w:pPr>
      <w:r>
        <w:rPr>
          <w:b/>
          <w:bCs/>
        </w:rPr>
        <w:t xml:space="preserve">поселения на </w:t>
      </w:r>
      <w:proofErr w:type="gramStart"/>
      <w:r>
        <w:rPr>
          <w:b/>
          <w:bCs/>
        </w:rPr>
        <w:t>2011 – 2013</w:t>
      </w:r>
      <w:proofErr w:type="gramEnd"/>
      <w:r>
        <w:rPr>
          <w:b/>
          <w:bCs/>
        </w:rPr>
        <w:t xml:space="preserve"> годы»</w:t>
      </w:r>
    </w:p>
    <w:p w14:paraId="34595687" w14:textId="77777777" w:rsidR="00854B3B" w:rsidRDefault="00854B3B" w:rsidP="00854B3B">
      <w:pPr>
        <w:pStyle w:val="ac"/>
      </w:pPr>
      <w:r>
        <w:t xml:space="preserve">В целях противодействия экстремисткой деятельности, в соответствии с требованиями ст. 4 Федерального закона от 25.07.2002г № 114-ФЗ «О противодействии экстремисткой деятельности», </w:t>
      </w:r>
      <w:proofErr w:type="spellStart"/>
      <w:r>
        <w:t>ст.ст</w:t>
      </w:r>
      <w:proofErr w:type="spellEnd"/>
      <w:r>
        <w:t>. 2, 5 Федерального закона от 06.03.2006г № 35-ФЗ «О противодействии терроризму», п. 7.1. ч. 1 ст. 14 Федерального закона «Об общих принципах организации местного самоуправления в Российской Федерации»,</w:t>
      </w:r>
    </w:p>
    <w:p w14:paraId="62594CBC" w14:textId="77777777" w:rsidR="00854B3B" w:rsidRDefault="00854B3B" w:rsidP="00854B3B">
      <w:pPr>
        <w:pStyle w:val="ac"/>
      </w:pPr>
      <w:r>
        <w:t xml:space="preserve">Назначить Чаленко Татьяну Васильевну специалиста 1 категории ответственным должностным лицом за исполнение комплексной муниципальной программы «Противодействие экстремизму и профилактика терроризма на территории </w:t>
      </w:r>
      <w:proofErr w:type="spellStart"/>
      <w:r>
        <w:t>Селявинского</w:t>
      </w:r>
      <w:proofErr w:type="spellEnd"/>
      <w:r>
        <w:t xml:space="preserve"> сельского поселения на </w:t>
      </w:r>
      <w:proofErr w:type="gramStart"/>
      <w:r>
        <w:t>2011 – 2013</w:t>
      </w:r>
      <w:proofErr w:type="gramEnd"/>
      <w:r>
        <w:t xml:space="preserve"> годы».</w:t>
      </w:r>
    </w:p>
    <w:p w14:paraId="16E1C462" w14:textId="77777777" w:rsidR="00854B3B" w:rsidRDefault="00854B3B" w:rsidP="00854B3B">
      <w:pPr>
        <w:pStyle w:val="ac"/>
      </w:pPr>
      <w:r>
        <w:t xml:space="preserve">Глава администрации </w:t>
      </w:r>
      <w:proofErr w:type="spellStart"/>
      <w:r>
        <w:t>Селявинского</w:t>
      </w:r>
      <w:proofErr w:type="spellEnd"/>
      <w:r>
        <w:t xml:space="preserve"> </w:t>
      </w:r>
    </w:p>
    <w:p w14:paraId="6E378F48" w14:textId="77777777" w:rsidR="00854B3B" w:rsidRDefault="00854B3B" w:rsidP="00854B3B">
      <w:pPr>
        <w:pStyle w:val="ac"/>
      </w:pPr>
      <w:r>
        <w:t xml:space="preserve">сельского поселения </w:t>
      </w:r>
      <w:proofErr w:type="spellStart"/>
      <w:r>
        <w:t>А.Н.Семченко</w:t>
      </w:r>
      <w:proofErr w:type="spellEnd"/>
    </w:p>
    <w:p w14:paraId="4192853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ED"/>
    <w:rsid w:val="000C66ED"/>
    <w:rsid w:val="00312C96"/>
    <w:rsid w:val="005A7B2A"/>
    <w:rsid w:val="00854B3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4FC08-AE89-4DD0-93A2-FF8F9984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6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6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66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66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66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66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66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6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66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66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66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6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66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66E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5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2024-05-02T08:11:00Z</dcterms:created>
  <dcterms:modified xsi:type="dcterms:W3CDTF">2024-05-02T08:11:00Z</dcterms:modified>
</cp:coreProperties>
</file>