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13F8" w:rsidRPr="00F84C9D" w:rsidRDefault="00A613F8" w:rsidP="00A61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A613F8" w:rsidRPr="00F84C9D" w:rsidRDefault="00A613F8" w:rsidP="00A61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A613F8" w:rsidRPr="00F84C9D" w:rsidRDefault="00A613F8" w:rsidP="00A61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A613F8" w:rsidRPr="00F84C9D" w:rsidRDefault="00A613F8" w:rsidP="00A61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A613F8" w:rsidRPr="00F84C9D" w:rsidRDefault="00A613F8" w:rsidP="00A61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A613F8" w:rsidRPr="00F84C9D" w:rsidRDefault="00A613F8" w:rsidP="00A61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13F8" w:rsidRPr="00F84C9D" w:rsidRDefault="00A613F8" w:rsidP="00A613F8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сентября 2017 г. № </w:t>
      </w:r>
      <w:r w:rsidR="003347CC">
        <w:rPr>
          <w:rFonts w:ascii="Times New Roman" w:hAnsi="Times New Roman"/>
          <w:sz w:val="28"/>
          <w:szCs w:val="28"/>
          <w:u w:val="single"/>
        </w:rPr>
        <w:t>32-р</w:t>
      </w:r>
    </w:p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089C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A613F8" w:rsidRDefault="002F25A2" w:rsidP="00A61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3F8">
        <w:rPr>
          <w:rFonts w:ascii="Times New Roman" w:hAnsi="Times New Roman" w:cs="Times New Roman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A613F8" w:rsidTr="00033240">
        <w:tc>
          <w:tcPr>
            <w:tcW w:w="959" w:type="dxa"/>
            <w:vAlign w:val="center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60481D" w:rsidRPr="00A613F8" w:rsidTr="00033240">
        <w:tc>
          <w:tcPr>
            <w:tcW w:w="959" w:type="dxa"/>
            <w:vAlign w:val="center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481D" w:rsidRPr="00A613F8" w:rsidTr="00033240">
        <w:tc>
          <w:tcPr>
            <w:tcW w:w="959" w:type="dxa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83A57" w:rsidRPr="00A613F8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8931" w:type="dxa"/>
          </w:tcPr>
          <w:p w:rsidR="00A613F8" w:rsidRPr="00A613F8" w:rsidRDefault="00D83A22" w:rsidP="00A6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613F8" w:rsidRPr="00A613F8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="00216618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Лискинского муниципального района Воронежской области, </w:t>
            </w:r>
          </w:p>
          <w:p w:rsidR="00083A57" w:rsidRPr="00A613F8" w:rsidRDefault="00A613F8" w:rsidP="00A6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3A22" w:rsidRPr="00A613F8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D83A22"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A22" w:rsidRPr="00A613F8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60481D" w:rsidRPr="00A613F8" w:rsidTr="00033240">
        <w:tc>
          <w:tcPr>
            <w:tcW w:w="959" w:type="dxa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83A57" w:rsidRPr="00A613F8" w:rsidRDefault="00083A57" w:rsidP="00B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A613F8" w:rsidRDefault="00763067" w:rsidP="00A6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36401000100003849</w:t>
            </w:r>
            <w:r w:rsidR="00A613F8" w:rsidRPr="00A613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0481D" w:rsidRPr="00A613F8" w:rsidTr="00033240">
        <w:tc>
          <w:tcPr>
            <w:tcW w:w="959" w:type="dxa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83A57" w:rsidRPr="00A613F8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613F8" w:rsidRDefault="00202B54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A613F8">
              <w:rPr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60481D" w:rsidRPr="00A613F8" w:rsidTr="00033240">
        <w:tc>
          <w:tcPr>
            <w:tcW w:w="959" w:type="dxa"/>
          </w:tcPr>
          <w:p w:rsidR="00C36BF4" w:rsidRPr="00A613F8" w:rsidRDefault="00C36BF4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C36BF4" w:rsidRPr="00A613F8" w:rsidRDefault="00C36BF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A613F8" w:rsidRDefault="003347CC" w:rsidP="006048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0481D" w:rsidRPr="00A613F8" w:rsidTr="00033240">
        <w:tc>
          <w:tcPr>
            <w:tcW w:w="959" w:type="dxa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83A57" w:rsidRPr="00A613F8" w:rsidRDefault="00083A57" w:rsidP="00B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A613F8" w:rsidRDefault="00A613F8" w:rsidP="00A6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Утвержден п</w:t>
            </w:r>
            <w:r w:rsidR="00216618" w:rsidRPr="00A613F8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6618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Селявинского сельского поселения Лискинского муниципального района Воронежской области </w:t>
            </w:r>
            <w:r w:rsidR="00216618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089C" w:rsidRPr="00A613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089C" w:rsidRPr="00A613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C293F" w:rsidRPr="00A61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089C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089C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адми</w:t>
            </w:r>
            <w:r w:rsidR="00216618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="00216618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9C" w:rsidRPr="00A613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Лискинского муниципального района Воронежской области по предоставлению  муниципальных услуг «Предоставление сведений из реестра м</w:t>
            </w:r>
            <w:r w:rsidR="00BC089C"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089C" w:rsidRPr="00A613F8">
              <w:rPr>
                <w:rFonts w:ascii="Times New Roman" w:hAnsi="Times New Roman" w:cs="Times New Roman"/>
                <w:sz w:val="24"/>
                <w:szCs w:val="24"/>
              </w:rPr>
              <w:t>ниципального имущества»</w:t>
            </w:r>
          </w:p>
        </w:tc>
      </w:tr>
      <w:tr w:rsidR="0060481D" w:rsidRPr="00A613F8" w:rsidTr="00033240">
        <w:tc>
          <w:tcPr>
            <w:tcW w:w="959" w:type="dxa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83A57" w:rsidRPr="00A613F8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A613F8" w:rsidRDefault="00202B54" w:rsidP="00E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481D" w:rsidRPr="00A613F8" w:rsidTr="00033240">
        <w:tc>
          <w:tcPr>
            <w:tcW w:w="959" w:type="dxa"/>
          </w:tcPr>
          <w:p w:rsidR="00083A57" w:rsidRPr="00A613F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83A57" w:rsidRPr="00A613F8" w:rsidRDefault="00083A57" w:rsidP="00B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8931" w:type="dxa"/>
          </w:tcPr>
          <w:p w:rsidR="00BC089C" w:rsidRPr="00A613F8" w:rsidRDefault="00BC089C" w:rsidP="00BC089C">
            <w:pPr>
              <w:rPr>
                <w:rFonts w:ascii="Times New Roman" w:hAnsi="Times New Roman"/>
                <w:sz w:val="24"/>
                <w:szCs w:val="24"/>
              </w:rPr>
            </w:pPr>
            <w:r w:rsidRPr="00A613F8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BC089C" w:rsidRPr="00A613F8" w:rsidRDefault="00BC089C" w:rsidP="00BC089C">
            <w:pPr>
              <w:rPr>
                <w:rFonts w:ascii="Times New Roman" w:hAnsi="Times New Roman"/>
                <w:sz w:val="24"/>
                <w:szCs w:val="24"/>
              </w:rPr>
            </w:pPr>
            <w:r w:rsidRPr="00A613F8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BC089C" w:rsidRPr="00A613F8" w:rsidRDefault="00BC089C" w:rsidP="00BC089C">
            <w:pPr>
              <w:rPr>
                <w:rFonts w:ascii="Times New Roman" w:hAnsi="Times New Roman"/>
                <w:sz w:val="24"/>
                <w:szCs w:val="24"/>
              </w:rPr>
            </w:pPr>
            <w:r w:rsidRPr="00A613F8">
              <w:rPr>
                <w:rFonts w:ascii="Times New Roman" w:hAnsi="Times New Roman"/>
                <w:sz w:val="24"/>
                <w:szCs w:val="24"/>
              </w:rPr>
              <w:lastRenderedPageBreak/>
              <w:t>- официальный сайт администрации;</w:t>
            </w:r>
          </w:p>
          <w:p w:rsidR="006E4E03" w:rsidRPr="00A613F8" w:rsidRDefault="00BC089C" w:rsidP="00B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услуг.</w:t>
            </w:r>
          </w:p>
        </w:tc>
      </w:tr>
    </w:tbl>
    <w:p w:rsidR="00083A57" w:rsidRPr="00A613F8" w:rsidRDefault="008D4067" w:rsidP="00A613F8">
      <w:pPr>
        <w:rPr>
          <w:rFonts w:ascii="Times New Roman" w:hAnsi="Times New Roman" w:cs="Times New Roman"/>
          <w:sz w:val="24"/>
          <w:szCs w:val="24"/>
        </w:rPr>
      </w:pPr>
      <w:r w:rsidRPr="00A613F8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2F25A2" w:rsidRPr="00A613F8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A613F8" w:rsidTr="00E728F6">
        <w:tc>
          <w:tcPr>
            <w:tcW w:w="2801" w:type="dxa"/>
            <w:gridSpan w:val="2"/>
          </w:tcPr>
          <w:p w:rsidR="00E728F6" w:rsidRPr="00A613F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A613F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A613F8" w:rsidRDefault="00E728F6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A613F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A613F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A613F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A613F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«подусл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3" w:type="dxa"/>
            <w:vMerge w:val="restart"/>
          </w:tcPr>
          <w:p w:rsidR="00E728F6" w:rsidRPr="00A613F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тата «подусл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</w:tr>
      <w:tr w:rsidR="0060481D" w:rsidRPr="00A613F8" w:rsidTr="00E752C6">
        <w:tc>
          <w:tcPr>
            <w:tcW w:w="1525" w:type="dxa"/>
          </w:tcPr>
          <w:p w:rsidR="00E728F6" w:rsidRPr="00A613F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юр.лица)</w:t>
            </w:r>
          </w:p>
        </w:tc>
        <w:tc>
          <w:tcPr>
            <w:tcW w:w="1276" w:type="dxa"/>
          </w:tcPr>
          <w:p w:rsidR="00E728F6" w:rsidRPr="00A613F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не по месту ж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обращ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A613F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728F6" w:rsidRPr="00A613F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E728F6" w:rsidRPr="00A613F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728F6" w:rsidRPr="00A613F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728F6" w:rsidRPr="00A613F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шлины)</w:t>
            </w:r>
          </w:p>
        </w:tc>
        <w:tc>
          <w:tcPr>
            <w:tcW w:w="1134" w:type="dxa"/>
          </w:tcPr>
          <w:p w:rsidR="00E728F6" w:rsidRPr="00A613F8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являющ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гося 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нованием для вз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(гос. 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шлины)</w:t>
            </w:r>
          </w:p>
        </w:tc>
        <w:tc>
          <w:tcPr>
            <w:tcW w:w="1275" w:type="dxa"/>
          </w:tcPr>
          <w:p w:rsidR="00E728F6" w:rsidRPr="00A613F8" w:rsidRDefault="00E728F6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A613F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613F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81D" w:rsidRPr="00A613F8" w:rsidTr="00E752C6">
        <w:tc>
          <w:tcPr>
            <w:tcW w:w="1525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0481D" w:rsidRPr="00A613F8" w:rsidTr="00E728F6">
        <w:tc>
          <w:tcPr>
            <w:tcW w:w="14992" w:type="dxa"/>
            <w:gridSpan w:val="11"/>
          </w:tcPr>
          <w:p w:rsidR="00BD28FA" w:rsidRPr="00A613F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="00033240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2B5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60481D" w:rsidRPr="00A613F8" w:rsidTr="00E728F6">
        <w:tc>
          <w:tcPr>
            <w:tcW w:w="1525" w:type="dxa"/>
          </w:tcPr>
          <w:p w:rsidR="008F7586" w:rsidRPr="00A613F8" w:rsidRDefault="005D1A1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кален.</w:t>
            </w:r>
            <w:r w:rsidR="008F7586" w:rsidRPr="00A613F8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1276" w:type="dxa"/>
          </w:tcPr>
          <w:p w:rsidR="008F7586" w:rsidRPr="00A613F8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ленд.</w:t>
            </w:r>
            <w:r w:rsidR="008F7586" w:rsidRPr="00A613F8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1418" w:type="dxa"/>
          </w:tcPr>
          <w:p w:rsidR="008F7586" w:rsidRPr="00A613F8" w:rsidRDefault="005D1A16" w:rsidP="003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заявление не соотве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ной форме, не подд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</w:t>
            </w:r>
          </w:p>
        </w:tc>
        <w:tc>
          <w:tcPr>
            <w:tcW w:w="1700" w:type="dxa"/>
          </w:tcPr>
          <w:p w:rsidR="008F7586" w:rsidRPr="00A613F8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8F7586" w:rsidRPr="00A613F8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4" w:type="dxa"/>
          </w:tcPr>
          <w:p w:rsidR="00911AE2" w:rsidRPr="00A613F8" w:rsidRDefault="008F7586" w:rsidP="0091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A613F8" w:rsidRDefault="008F7586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7586" w:rsidRPr="00A613F8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D1A16" w:rsidRPr="00A613F8" w:rsidRDefault="005D1A16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A613F8" w:rsidRDefault="008F7586" w:rsidP="008F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1A16" w:rsidRPr="00A613F8" w:rsidRDefault="005D1A16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A613F8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7586" w:rsidRPr="00A613F8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8F7586" w:rsidRPr="00A613F8" w:rsidRDefault="008F7586" w:rsidP="005E25F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зи в орган;</w:t>
            </w:r>
          </w:p>
          <w:p w:rsidR="008F7586" w:rsidRPr="00A613F8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8F7586" w:rsidRPr="00A613F8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</w:t>
            </w:r>
          </w:p>
          <w:p w:rsidR="008F7586" w:rsidRPr="00A613F8" w:rsidRDefault="008F7586" w:rsidP="00094FA6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Единый по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тал государ</w:t>
            </w:r>
            <w:r w:rsidR="00094FA6"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8F7586" w:rsidRPr="00A613F8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8F7586" w:rsidRPr="00A613F8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8F7586" w:rsidRPr="00A613F8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</w:tr>
    </w:tbl>
    <w:p w:rsidR="00505D72" w:rsidRPr="00A613F8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A613F8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E7CAF" w:rsidRPr="00A613F8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13F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A613F8" w:rsidTr="00B47A97">
        <w:tc>
          <w:tcPr>
            <w:tcW w:w="657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9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щих право на получение «подуслуги»</w:t>
            </w:r>
          </w:p>
        </w:tc>
        <w:tc>
          <w:tcPr>
            <w:tcW w:w="2100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тверждающий правомочие за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кат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чение «подусл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2272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луги» пре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980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имени заявит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0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документу, подтверждающему право подачи заявл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60481D" w:rsidRPr="00A613F8" w:rsidTr="00B47A97">
        <w:tc>
          <w:tcPr>
            <w:tcW w:w="657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4E7CAF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481D" w:rsidRPr="00A613F8" w:rsidTr="00B47A97">
        <w:tc>
          <w:tcPr>
            <w:tcW w:w="14992" w:type="dxa"/>
            <w:gridSpan w:val="8"/>
          </w:tcPr>
          <w:p w:rsidR="00043FFA" w:rsidRPr="00A613F8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2B5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60481D" w:rsidRPr="00A613F8" w:rsidTr="00B47A97">
        <w:trPr>
          <w:trHeight w:val="643"/>
        </w:trPr>
        <w:tc>
          <w:tcPr>
            <w:tcW w:w="657" w:type="dxa"/>
            <w:vMerge w:val="restart"/>
          </w:tcPr>
          <w:p w:rsidR="0060481D" w:rsidRPr="00A613F8" w:rsidRDefault="0060481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A613F8" w:rsidRDefault="0060481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A613F8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272" w:type="dxa"/>
            <w:vMerge w:val="restart"/>
          </w:tcPr>
          <w:p w:rsidR="0060481D" w:rsidRPr="00A613F8" w:rsidRDefault="0060481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 w:val="restart"/>
          </w:tcPr>
          <w:p w:rsidR="0060481D" w:rsidRPr="00A613F8" w:rsidRDefault="0060481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A613F8" w:rsidRDefault="0060481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вующее от имени заявит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ля на основ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нии доверенн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60481D" w:rsidRPr="00A613F8" w:rsidRDefault="0060481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A613F8" w:rsidRDefault="0060481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60481D" w:rsidRPr="00A613F8" w:rsidTr="0060481D">
        <w:trPr>
          <w:trHeight w:val="1480"/>
        </w:trPr>
        <w:tc>
          <w:tcPr>
            <w:tcW w:w="657" w:type="dxa"/>
            <w:vMerge/>
          </w:tcPr>
          <w:p w:rsidR="0060481D" w:rsidRPr="00A613F8" w:rsidRDefault="0060481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60481D" w:rsidRPr="00A613F8" w:rsidRDefault="0060481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60481D" w:rsidRPr="00A613F8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0481D" w:rsidRPr="00A613F8" w:rsidRDefault="0060481D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481D" w:rsidRPr="00A613F8" w:rsidRDefault="0060481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481D" w:rsidRPr="00A613F8" w:rsidRDefault="0060481D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481D" w:rsidRPr="00A613F8" w:rsidRDefault="0060481D" w:rsidP="003B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60481D" w:rsidRPr="00A613F8" w:rsidRDefault="0060481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самим. Довере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ность может быть по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писана также иным 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цом, действующим по доверенности если эти полномочия пред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смотрены основной 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веренностью.  Довере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ность должна быть де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ду, что доверенность, в которой не указан срок ее действия, действ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 года с момента ее выд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</w:tr>
      <w:tr w:rsidR="0060481D" w:rsidRPr="00A613F8" w:rsidTr="005E25FA">
        <w:trPr>
          <w:trHeight w:val="2173"/>
        </w:trPr>
        <w:tc>
          <w:tcPr>
            <w:tcW w:w="657" w:type="dxa"/>
            <w:vMerge/>
          </w:tcPr>
          <w:p w:rsidR="0060481D" w:rsidRPr="00A613F8" w:rsidRDefault="0060481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60481D" w:rsidRPr="00A613F8" w:rsidRDefault="0060481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60481D" w:rsidRPr="00A613F8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0481D" w:rsidRPr="00A613F8" w:rsidRDefault="0060481D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481D" w:rsidRPr="00A613F8" w:rsidRDefault="0060481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481D" w:rsidRPr="00A613F8" w:rsidRDefault="0060481D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481D" w:rsidRPr="00A613F8" w:rsidRDefault="0060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щий полномочия</w:t>
            </w:r>
          </w:p>
        </w:tc>
        <w:tc>
          <w:tcPr>
            <w:tcW w:w="2720" w:type="dxa"/>
          </w:tcPr>
          <w:p w:rsidR="0060481D" w:rsidRPr="00A613F8" w:rsidRDefault="0060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нием услуги. Не должен содержать подчисток, приписок, зачеркнутых слов и других испра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0481D" w:rsidRPr="00A613F8" w:rsidTr="00B47A97">
        <w:tc>
          <w:tcPr>
            <w:tcW w:w="657" w:type="dxa"/>
            <w:vMerge w:val="restart"/>
          </w:tcPr>
          <w:p w:rsidR="00911AE2" w:rsidRPr="00A613F8" w:rsidRDefault="00911AE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A613F8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A613F8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Документ, по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право лица без доверенности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действовать от имени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лица (копия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решения о назн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чении лица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A613F8" w:rsidRDefault="00911AE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 назнач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нии лица или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его избрании должна быть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заверена юр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дическим лицом,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подпись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должностного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дату 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информацию о праве физическо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лица действовать от имени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A613F8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A613F8" w:rsidRDefault="00911AE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от имени заявит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доверенн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911AE2" w:rsidRPr="00A613F8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стоверяющи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911AE2" w:rsidRPr="00A613F8" w:rsidRDefault="0060481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вать установленным требованиям, в том числе Положения о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паспорте гражданина РФ.  Должен быть де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60481D" w:rsidRPr="00A613F8" w:rsidTr="00B47A97">
        <w:tc>
          <w:tcPr>
            <w:tcW w:w="657" w:type="dxa"/>
            <w:vMerge/>
          </w:tcPr>
          <w:p w:rsidR="00911AE2" w:rsidRPr="00A613F8" w:rsidRDefault="00911AE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911AE2" w:rsidRPr="00A613F8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11AE2" w:rsidRPr="00A613F8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стоверяющи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272" w:type="dxa"/>
          </w:tcPr>
          <w:p w:rsidR="00911AE2" w:rsidRPr="00A613F8" w:rsidRDefault="0060481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/>
          </w:tcPr>
          <w:p w:rsidR="00911AE2" w:rsidRPr="00A613F8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1AE2" w:rsidRPr="00A613F8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1AE2" w:rsidRPr="00A613F8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656535" w:rsidRPr="00A613F8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или иного лица, уполномоченного на это. Доверенность м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жет быть подписана также иным лицом, действующим по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ренности. Доверенность должна быть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вующей на момент 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ращения (при этом 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обходимо иметь в виду, что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доверенность, в 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торой не указан срок ее действия, действител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на в течение одного</w:t>
            </w:r>
            <w:r w:rsidR="00A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да с момента ее выд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чи).</w:t>
            </w:r>
          </w:p>
        </w:tc>
      </w:tr>
    </w:tbl>
    <w:p w:rsidR="00883DB0" w:rsidRPr="00A613F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E5" w:rsidRPr="00A613F8" w:rsidRDefault="008A60E5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613F8">
        <w:rPr>
          <w:rFonts w:ascii="Times New Roman" w:hAnsi="Times New Roman" w:cs="Times New Roman"/>
          <w:sz w:val="24"/>
          <w:szCs w:val="24"/>
        </w:rPr>
        <w:br w:type="page"/>
      </w:r>
    </w:p>
    <w:p w:rsidR="00043FFA" w:rsidRPr="00A613F8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13F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A613F8" w:rsidTr="00033240">
        <w:tc>
          <w:tcPr>
            <w:tcW w:w="651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613F8" w:rsidRDefault="00D31907" w:rsidP="0087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представляет заяв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тель для получения</w:t>
            </w:r>
            <w:r w:rsidR="00043FF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A61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A61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A613F8" w:rsidRDefault="00C36BF4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A613F8" w:rsidRDefault="00D31907" w:rsidP="00D3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60481D" w:rsidRPr="00A613F8" w:rsidTr="00033240">
        <w:tc>
          <w:tcPr>
            <w:tcW w:w="651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A613F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481D" w:rsidRPr="00A613F8" w:rsidTr="00033240">
        <w:tc>
          <w:tcPr>
            <w:tcW w:w="15133" w:type="dxa"/>
            <w:gridSpan w:val="8"/>
          </w:tcPr>
          <w:p w:rsidR="00043FFA" w:rsidRPr="00A613F8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</w:t>
            </w:r>
            <w:r w:rsidR="00202B5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60481D" w:rsidRPr="00A613F8" w:rsidTr="00033240">
        <w:tc>
          <w:tcPr>
            <w:tcW w:w="651" w:type="dxa"/>
          </w:tcPr>
          <w:p w:rsidR="00043FFA" w:rsidRPr="00A613F8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A613F8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551" w:type="dxa"/>
          </w:tcPr>
          <w:p w:rsidR="00043FFA" w:rsidRPr="00A613F8" w:rsidRDefault="00E728F6" w:rsidP="008717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871706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</w:t>
            </w:r>
            <w:r w:rsidR="00871706" w:rsidRPr="00A61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1706" w:rsidRPr="00A613F8">
              <w:rPr>
                <w:rFonts w:ascii="Times New Roman" w:hAnsi="Times New Roman" w:cs="Times New Roman"/>
                <w:sz w:val="24"/>
                <w:szCs w:val="24"/>
              </w:rPr>
              <w:t>лении сведений из ре</w:t>
            </w:r>
            <w:r w:rsidR="00871706"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1706" w:rsidRPr="00A613F8">
              <w:rPr>
                <w:rFonts w:ascii="Times New Roman" w:hAnsi="Times New Roman" w:cs="Times New Roman"/>
                <w:sz w:val="24"/>
                <w:szCs w:val="24"/>
              </w:rPr>
              <w:t>стра муниципального имущества</w:t>
            </w:r>
          </w:p>
        </w:tc>
        <w:tc>
          <w:tcPr>
            <w:tcW w:w="1842" w:type="dxa"/>
          </w:tcPr>
          <w:p w:rsidR="00043FFA" w:rsidRPr="00A613F8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60481D"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="0060481D"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81D" w:rsidRPr="00A613F8">
              <w:rPr>
                <w:rFonts w:ascii="Times New Roman" w:hAnsi="Times New Roman" w:cs="Times New Roman"/>
                <w:sz w:val="24"/>
                <w:szCs w:val="24"/>
              </w:rPr>
              <w:t>вание дела)</w:t>
            </w:r>
          </w:p>
        </w:tc>
        <w:tc>
          <w:tcPr>
            <w:tcW w:w="2268" w:type="dxa"/>
          </w:tcPr>
          <w:p w:rsidR="00043FFA" w:rsidRPr="00A613F8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613F8" w:rsidRDefault="005D1A1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 письменном заявл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нии должна быть ук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зана информация о за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вителе (для физических лиц и индивидуальных предпринимателей - Ф.И.О., данные док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мента, удостоверяющ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го личность, адрес 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гистрации, контактный телефон (телефон ук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зывается по желанию); для юридических лиц - наименование, адрес, ОГРН, контактный 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лефон). Заявление должно быть подпис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 заявителем или его уполномоченным пре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ставителем</w:t>
            </w:r>
          </w:p>
        </w:tc>
        <w:tc>
          <w:tcPr>
            <w:tcW w:w="1843" w:type="dxa"/>
          </w:tcPr>
          <w:p w:rsidR="00043FFA" w:rsidRPr="00A613F8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0481D" w:rsidRPr="00A613F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A613F8" w:rsidRDefault="00A613F8" w:rsidP="00A6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A87EF7" w:rsidRPr="00A613F8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A613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A613F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13F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A613F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613F8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A613F8" w:rsidTr="00033240">
        <w:tc>
          <w:tcPr>
            <w:tcW w:w="1242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ты акт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технол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гической карты межв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взаим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межведомственный 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67BA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(ой) 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напра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ляется межв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60481D" w:rsidRPr="00A613F8" w:rsidTr="00033240">
        <w:tc>
          <w:tcPr>
            <w:tcW w:w="1242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A613F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81D" w:rsidRPr="00A613F8" w:rsidTr="00033240">
        <w:tc>
          <w:tcPr>
            <w:tcW w:w="15112" w:type="dxa"/>
            <w:gridSpan w:val="9"/>
          </w:tcPr>
          <w:p w:rsidR="00D31907" w:rsidRPr="00A613F8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</w:t>
            </w:r>
            <w:r w:rsidR="00202B5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60481D" w:rsidRPr="00A613F8" w:rsidTr="00033240">
        <w:tc>
          <w:tcPr>
            <w:tcW w:w="1242" w:type="dxa"/>
          </w:tcPr>
          <w:p w:rsidR="00FB67BA" w:rsidRPr="00A613F8" w:rsidRDefault="003347CC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FB67BA" w:rsidRPr="00A613F8" w:rsidRDefault="003347CC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57E28" w:rsidRPr="00A613F8" w:rsidRDefault="003347CC" w:rsidP="003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B67BA" w:rsidRPr="00A613F8" w:rsidRDefault="003347CC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9" w:type="dxa"/>
          </w:tcPr>
          <w:p w:rsidR="00FB67BA" w:rsidRPr="00A613F8" w:rsidRDefault="003347CC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FB67BA" w:rsidRPr="00A613F8" w:rsidRDefault="003347CC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B67BA" w:rsidRPr="00A613F8" w:rsidRDefault="0060481D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</w:tcPr>
          <w:p w:rsidR="00FB67BA" w:rsidRPr="00A613F8" w:rsidRDefault="0060481D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FB67BA" w:rsidRPr="00A613F8" w:rsidRDefault="0060481D" w:rsidP="006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84228F" w:rsidRPr="00A613F8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A613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A613F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13F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A613F8" w:rsidTr="00033240">
        <w:tc>
          <w:tcPr>
            <w:tcW w:w="534" w:type="dxa"/>
            <w:vMerge w:val="restart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являющимся 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«поду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</w:p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татом «п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C36BF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</w:tr>
      <w:tr w:rsidR="0060481D" w:rsidRPr="00A613F8" w:rsidTr="00033240">
        <w:tc>
          <w:tcPr>
            <w:tcW w:w="534" w:type="dxa"/>
            <w:vMerge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60481D" w:rsidRPr="00A613F8" w:rsidTr="00033240">
        <w:tc>
          <w:tcPr>
            <w:tcW w:w="534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81D" w:rsidRPr="00A613F8" w:rsidTr="00033240">
        <w:tc>
          <w:tcPr>
            <w:tcW w:w="15113" w:type="dxa"/>
            <w:gridSpan w:val="9"/>
          </w:tcPr>
          <w:p w:rsidR="004F2A4B" w:rsidRPr="00A613F8" w:rsidRDefault="005B5DC1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</w:t>
            </w:r>
            <w:r w:rsidR="00202B5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98616A" w:rsidRPr="00A613F8" w:rsidTr="00033240">
        <w:tc>
          <w:tcPr>
            <w:tcW w:w="534" w:type="dxa"/>
          </w:tcPr>
          <w:p w:rsidR="0098616A" w:rsidRPr="00A613F8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616A" w:rsidRPr="00A613F8" w:rsidRDefault="0098616A" w:rsidP="00A62853">
            <w:pPr>
              <w:pStyle w:val="ConsPlusNormal"/>
              <w:jc w:val="both"/>
              <w:rPr>
                <w:sz w:val="24"/>
                <w:szCs w:val="24"/>
              </w:rPr>
            </w:pPr>
            <w:r w:rsidRPr="00A613F8">
              <w:rPr>
                <w:sz w:val="24"/>
                <w:szCs w:val="24"/>
              </w:rPr>
              <w:t xml:space="preserve">выписка из реестра муниципального имущества </w:t>
            </w:r>
          </w:p>
        </w:tc>
        <w:tc>
          <w:tcPr>
            <w:tcW w:w="2273" w:type="dxa"/>
          </w:tcPr>
          <w:p w:rsidR="0098616A" w:rsidRPr="00A613F8" w:rsidRDefault="0098616A" w:rsidP="00986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  <w:p w:rsidR="0098616A" w:rsidRPr="00A613F8" w:rsidRDefault="0098616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8616A" w:rsidRPr="00A613F8" w:rsidRDefault="0098616A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98616A" w:rsidRPr="00A613F8" w:rsidRDefault="0098616A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1559" w:type="dxa"/>
          </w:tcPr>
          <w:p w:rsidR="0098616A" w:rsidRPr="00A613F8" w:rsidRDefault="0098616A" w:rsidP="00BC0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616A" w:rsidRPr="00A613F8" w:rsidRDefault="0098616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98616A" w:rsidRPr="00A613F8" w:rsidRDefault="0098616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98616A" w:rsidRPr="00A613F8" w:rsidRDefault="0098616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</w:tc>
        <w:tc>
          <w:tcPr>
            <w:tcW w:w="1276" w:type="dxa"/>
          </w:tcPr>
          <w:p w:rsidR="0098616A" w:rsidRPr="00A613F8" w:rsidRDefault="003347CC" w:rsidP="00A6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396" w:type="dxa"/>
          </w:tcPr>
          <w:p w:rsidR="0098616A" w:rsidRPr="00A613F8" w:rsidRDefault="003347CC" w:rsidP="00A6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347CC" w:rsidRPr="00A613F8" w:rsidTr="00033240">
        <w:tc>
          <w:tcPr>
            <w:tcW w:w="534" w:type="dxa"/>
          </w:tcPr>
          <w:p w:rsidR="003347CC" w:rsidRPr="00A613F8" w:rsidRDefault="003347CC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7CC" w:rsidRPr="00A613F8" w:rsidRDefault="003347CC" w:rsidP="00A62853">
            <w:pPr>
              <w:pStyle w:val="ConsPlusNormal"/>
              <w:jc w:val="both"/>
              <w:rPr>
                <w:sz w:val="24"/>
                <w:szCs w:val="24"/>
              </w:rPr>
            </w:pPr>
            <w:r w:rsidRPr="00A613F8">
              <w:rPr>
                <w:sz w:val="24"/>
                <w:szCs w:val="24"/>
              </w:rPr>
              <w:t>сообщение об отсу</w:t>
            </w:r>
            <w:r w:rsidRPr="00A613F8">
              <w:rPr>
                <w:sz w:val="24"/>
                <w:szCs w:val="24"/>
              </w:rPr>
              <w:t>т</w:t>
            </w:r>
            <w:r w:rsidRPr="00A613F8">
              <w:rPr>
                <w:sz w:val="24"/>
                <w:szCs w:val="24"/>
              </w:rPr>
              <w:t>ствии объекта в ре</w:t>
            </w:r>
            <w:r w:rsidRPr="00A613F8">
              <w:rPr>
                <w:sz w:val="24"/>
                <w:szCs w:val="24"/>
              </w:rPr>
              <w:t>е</w:t>
            </w:r>
            <w:r w:rsidRPr="00A613F8">
              <w:rPr>
                <w:sz w:val="24"/>
                <w:szCs w:val="24"/>
              </w:rPr>
              <w:t>стре муниципального имущества</w:t>
            </w:r>
          </w:p>
        </w:tc>
        <w:tc>
          <w:tcPr>
            <w:tcW w:w="2273" w:type="dxa"/>
          </w:tcPr>
          <w:p w:rsidR="003347CC" w:rsidRPr="00A613F8" w:rsidRDefault="003347CC" w:rsidP="00986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347CC" w:rsidRPr="00A613F8" w:rsidRDefault="003347C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3347CC" w:rsidRPr="00A613F8" w:rsidRDefault="003347C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7CC" w:rsidRPr="00A613F8" w:rsidRDefault="003347CC" w:rsidP="00BC0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7CC" w:rsidRPr="00A613F8" w:rsidRDefault="003347CC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3347CC" w:rsidRPr="00A613F8" w:rsidRDefault="003347CC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3347CC" w:rsidRPr="00A613F8" w:rsidRDefault="003347CC" w:rsidP="00852C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396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F2A4B" w:rsidRPr="00A613F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A613F8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A613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3585" w:rsidRPr="00A613F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13F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A613F8" w:rsidTr="00033240">
        <w:tc>
          <w:tcPr>
            <w:tcW w:w="641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260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A613F8" w:rsidRDefault="00A83585" w:rsidP="00D3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A613F8" w:rsidRDefault="00A83585" w:rsidP="0054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тов, необход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ры процесса</w:t>
            </w:r>
            <w:r w:rsidR="0098616A" w:rsidRPr="00A613F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60481D" w:rsidRPr="00A613F8" w:rsidTr="00033240">
        <w:tc>
          <w:tcPr>
            <w:tcW w:w="641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3585" w:rsidRPr="00A613F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481D" w:rsidRPr="00A613F8" w:rsidTr="00033240">
        <w:tc>
          <w:tcPr>
            <w:tcW w:w="14992" w:type="dxa"/>
            <w:gridSpan w:val="7"/>
          </w:tcPr>
          <w:p w:rsidR="00A83585" w:rsidRPr="00A613F8" w:rsidRDefault="00981663" w:rsidP="0054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</w:t>
            </w:r>
            <w:r w:rsidR="00547416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0E5FA8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2B5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60481D" w:rsidRPr="00A613F8" w:rsidTr="00033240">
        <w:tc>
          <w:tcPr>
            <w:tcW w:w="14992" w:type="dxa"/>
            <w:gridSpan w:val="7"/>
          </w:tcPr>
          <w:p w:rsidR="00E3767E" w:rsidRPr="00A613F8" w:rsidRDefault="00E3767E" w:rsidP="0051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5124B8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</w:t>
            </w:r>
          </w:p>
        </w:tc>
      </w:tr>
      <w:tr w:rsidR="003347CC" w:rsidRPr="00A613F8" w:rsidTr="00033240">
        <w:tc>
          <w:tcPr>
            <w:tcW w:w="641" w:type="dxa"/>
          </w:tcPr>
          <w:p w:rsidR="003347CC" w:rsidRPr="00A613F8" w:rsidRDefault="003347CC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3347CC" w:rsidRPr="00A613F8" w:rsidRDefault="003347C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Прием заявления</w:t>
            </w:r>
          </w:p>
        </w:tc>
        <w:tc>
          <w:tcPr>
            <w:tcW w:w="3260" w:type="dxa"/>
          </w:tcPr>
          <w:p w:rsidR="003347CC" w:rsidRPr="00A613F8" w:rsidRDefault="003347CC" w:rsidP="006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3347CC" w:rsidRPr="00A613F8" w:rsidRDefault="003347CC" w:rsidP="006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ращения, устанавливает ли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ность заявителя, проверяет документ, удостоверяющий личность заявителя;</w:t>
            </w:r>
          </w:p>
          <w:p w:rsidR="003347CC" w:rsidRPr="00A613F8" w:rsidRDefault="003347CC" w:rsidP="006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вать от имени юридического лица;</w:t>
            </w:r>
          </w:p>
          <w:p w:rsidR="003347CC" w:rsidRPr="00A613F8" w:rsidRDefault="003347CC" w:rsidP="006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явления установленным тр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бованиям;</w:t>
            </w:r>
          </w:p>
        </w:tc>
        <w:tc>
          <w:tcPr>
            <w:tcW w:w="1985" w:type="dxa"/>
            <w:vMerge w:val="restart"/>
          </w:tcPr>
          <w:p w:rsidR="003347CC" w:rsidRPr="00A613F8" w:rsidRDefault="003347CC" w:rsidP="0079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 кален.дн.</w:t>
            </w:r>
          </w:p>
        </w:tc>
        <w:tc>
          <w:tcPr>
            <w:tcW w:w="2126" w:type="dxa"/>
            <w:vMerge w:val="restart"/>
          </w:tcPr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специалист МФЦ;</w:t>
            </w:r>
          </w:p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-специалист, 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  <w:vMerge w:val="restart"/>
          </w:tcPr>
          <w:p w:rsidR="003347CC" w:rsidRPr="00A613F8" w:rsidRDefault="003347C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3347CC" w:rsidRPr="00A613F8" w:rsidRDefault="003347C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вания и сканиров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ния документов)</w:t>
            </w:r>
          </w:p>
          <w:p w:rsidR="003347CC" w:rsidRPr="00A613F8" w:rsidRDefault="003347CC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3347CC" w:rsidRPr="00A613F8" w:rsidRDefault="003347CC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журнал регистр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3347CC" w:rsidRPr="00A613F8" w:rsidRDefault="003347C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3347CC" w:rsidRPr="00A613F8" w:rsidTr="00033240">
        <w:tc>
          <w:tcPr>
            <w:tcW w:w="641" w:type="dxa"/>
          </w:tcPr>
          <w:p w:rsidR="003347CC" w:rsidRPr="00A613F8" w:rsidRDefault="003347CC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</w:tcPr>
          <w:p w:rsidR="003347CC" w:rsidRPr="00A613F8" w:rsidRDefault="003347CC" w:rsidP="006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3347CC" w:rsidRPr="00A613F8" w:rsidRDefault="003347CC" w:rsidP="006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регистрирует заявление. </w:t>
            </w:r>
          </w:p>
          <w:p w:rsidR="003347CC" w:rsidRPr="00A613F8" w:rsidRDefault="003347CC" w:rsidP="0079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теля за предоставлением м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ниципальной услуги через МФЦ зарегистрированное заявление передается с 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проводительным письмом в 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администрации</w:t>
            </w:r>
          </w:p>
        </w:tc>
        <w:tc>
          <w:tcPr>
            <w:tcW w:w="1985" w:type="dxa"/>
            <w:vMerge/>
          </w:tcPr>
          <w:p w:rsidR="003347CC" w:rsidRPr="00A613F8" w:rsidRDefault="003347C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47CC" w:rsidRPr="00A613F8" w:rsidRDefault="003347C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1D" w:rsidRPr="00A613F8" w:rsidTr="00033240">
        <w:tc>
          <w:tcPr>
            <w:tcW w:w="14992" w:type="dxa"/>
            <w:gridSpan w:val="7"/>
          </w:tcPr>
          <w:p w:rsidR="00E3767E" w:rsidRPr="00A613F8" w:rsidRDefault="00E3767E" w:rsidP="000E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</w:t>
            </w:r>
            <w:r w:rsidR="000E5FA8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124B8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3347CC" w:rsidRPr="00A613F8" w:rsidTr="00033240">
        <w:tc>
          <w:tcPr>
            <w:tcW w:w="641" w:type="dxa"/>
          </w:tcPr>
          <w:p w:rsidR="003347CC" w:rsidRPr="00A613F8" w:rsidRDefault="003347CC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Рассмотрение зая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260" w:type="dxa"/>
          </w:tcPr>
          <w:p w:rsidR="003347CC" w:rsidRPr="00A613F8" w:rsidRDefault="003347CC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Специалист рассматривает заявление и подготавливает сведения из реестра в виде выписки из реестра муниц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пального имущества либо сообщения об отсутствии объекта в реестре муниц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пального имущества и пер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дает выписку из реестра или сообщение об отсутствии объекта в реестре муниц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пального имущества для подписания уполномоченн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му должностному лицу.</w:t>
            </w:r>
          </w:p>
        </w:tc>
        <w:tc>
          <w:tcPr>
            <w:tcW w:w="1985" w:type="dxa"/>
            <w:vMerge w:val="restart"/>
          </w:tcPr>
          <w:p w:rsidR="003347CC" w:rsidRPr="00A613F8" w:rsidRDefault="003347CC" w:rsidP="00A1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9 кален.дн.</w:t>
            </w:r>
          </w:p>
        </w:tc>
        <w:tc>
          <w:tcPr>
            <w:tcW w:w="2126" w:type="dxa"/>
          </w:tcPr>
          <w:p w:rsidR="003347CC" w:rsidRPr="00A613F8" w:rsidRDefault="003347CC" w:rsidP="0060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специалистом 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министрации, 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ветственным за предоставление сведений из ре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стра муниципал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ного имущества</w:t>
            </w:r>
          </w:p>
        </w:tc>
        <w:tc>
          <w:tcPr>
            <w:tcW w:w="2410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126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347CC" w:rsidRPr="00A613F8" w:rsidTr="00033240">
        <w:tc>
          <w:tcPr>
            <w:tcW w:w="641" w:type="dxa"/>
          </w:tcPr>
          <w:p w:rsidR="003347CC" w:rsidRPr="00A613F8" w:rsidRDefault="003347CC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3347CC" w:rsidRPr="00A613F8" w:rsidRDefault="003347C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Предоставление св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дений из реестра м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</w:p>
        </w:tc>
        <w:tc>
          <w:tcPr>
            <w:tcW w:w="3260" w:type="dxa"/>
          </w:tcPr>
          <w:p w:rsidR="003347CC" w:rsidRPr="00A613F8" w:rsidRDefault="003347CC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После подписания выписка либо сообщение об отсутс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вии объекта в реестре мун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 рег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стрируются в журнале исх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дящей корреспонденции и в течение одного дня с моме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та регистрации направляются заявителю, способом, ук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занным в заявлении:</w:t>
            </w:r>
          </w:p>
          <w:p w:rsidR="003347CC" w:rsidRPr="00A613F8" w:rsidRDefault="003347CC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форме документа на 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мажном носителе посредс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вом выдачи заявителю (представителю заявителя) лично под расписку в адм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нистрации;</w:t>
            </w:r>
          </w:p>
          <w:p w:rsidR="003347CC" w:rsidRPr="00A613F8" w:rsidRDefault="003347CC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форме документа на бума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ном носителе посредством выдачи заявителю (представ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телю заявителя) лично под расписку в МФЦ;</w:t>
            </w:r>
          </w:p>
          <w:p w:rsidR="003347CC" w:rsidRPr="00A613F8" w:rsidRDefault="003347CC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в форме документа на б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мажном носителе посредс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вом почтового отправления по указанному в заявлении почтовому адресу.</w:t>
            </w:r>
          </w:p>
          <w:p w:rsidR="003347CC" w:rsidRPr="00A613F8" w:rsidRDefault="003347CC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в управление через МФЦ з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регистрированная выписка либо сообщение об отсутс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вии объекта в реестре мун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 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правляются с сопровод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тельным письмом в адрес МФЦ в день регистрации выписки (сообщения) в жу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нале исходящей корреспо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денции.</w:t>
            </w:r>
          </w:p>
        </w:tc>
        <w:tc>
          <w:tcPr>
            <w:tcW w:w="1985" w:type="dxa"/>
            <w:vMerge/>
          </w:tcPr>
          <w:p w:rsidR="003347CC" w:rsidRPr="00A613F8" w:rsidRDefault="003347CC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7CC" w:rsidRPr="00A613F8" w:rsidRDefault="003347CC" w:rsidP="0060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специалистом 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министрации, о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ветственным за предоставление сведений из ре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стра муниципал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ного имущества, специалист МФЦ, ответственный за выдачу докуме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410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126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98616A" w:rsidRPr="00A613F8" w:rsidTr="00BC089C">
        <w:tc>
          <w:tcPr>
            <w:tcW w:w="14992" w:type="dxa"/>
            <w:gridSpan w:val="7"/>
          </w:tcPr>
          <w:p w:rsidR="0098616A" w:rsidRPr="00A613F8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</w:t>
            </w:r>
            <w:r w:rsidR="00F235C2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Выдача (направление) заявителю </w:t>
            </w:r>
            <w:r w:rsidR="00F235C2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являющегося результатом предоставл</w:t>
            </w:r>
            <w:r w:rsidR="00F235C2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235C2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услуги</w:t>
            </w:r>
          </w:p>
        </w:tc>
      </w:tr>
      <w:tr w:rsidR="003347CC" w:rsidRPr="00A613F8" w:rsidTr="00033240">
        <w:tc>
          <w:tcPr>
            <w:tcW w:w="641" w:type="dxa"/>
          </w:tcPr>
          <w:p w:rsidR="003347CC" w:rsidRPr="00A613F8" w:rsidRDefault="003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3347CC" w:rsidRPr="00A613F8" w:rsidRDefault="0033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ние) заявителю 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зультата услуги</w:t>
            </w:r>
          </w:p>
        </w:tc>
        <w:tc>
          <w:tcPr>
            <w:tcW w:w="3260" w:type="dxa"/>
          </w:tcPr>
          <w:p w:rsidR="003347CC" w:rsidRPr="00A613F8" w:rsidRDefault="0033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Документ, являющийся 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зультатом услуги, выдается (направляется) заявителю одним из способов, указа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ным в заявлении.</w:t>
            </w:r>
          </w:p>
          <w:p w:rsidR="003347CC" w:rsidRPr="00A613F8" w:rsidRDefault="003347CC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Заявитель информируется о принятом решении в уст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новленном порядке </w:t>
            </w:r>
          </w:p>
        </w:tc>
        <w:tc>
          <w:tcPr>
            <w:tcW w:w="1985" w:type="dxa"/>
          </w:tcPr>
          <w:p w:rsidR="003347CC" w:rsidRPr="00A613F8" w:rsidRDefault="0033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1 кален.дн.</w:t>
            </w:r>
          </w:p>
        </w:tc>
        <w:tc>
          <w:tcPr>
            <w:tcW w:w="2126" w:type="dxa"/>
          </w:tcPr>
          <w:p w:rsidR="003347CC" w:rsidRPr="00A613F8" w:rsidRDefault="0033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Специалист МФЦ или администр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ции, ответстве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ный за направл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ние (выдачу) 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зультата услуги</w:t>
            </w:r>
          </w:p>
        </w:tc>
        <w:tc>
          <w:tcPr>
            <w:tcW w:w="2410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126" w:type="dxa"/>
          </w:tcPr>
          <w:p w:rsidR="003347CC" w:rsidRPr="00A613F8" w:rsidRDefault="003347CC" w:rsidP="00A9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E7B41" w:rsidRPr="00A613F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A613F8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613F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E7B41" w:rsidRPr="00A613F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13F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A613F8" w:rsidTr="009A473A">
        <w:tc>
          <w:tcPr>
            <w:tcW w:w="2376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«поду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627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лении «п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349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«подусл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4" w:type="dxa"/>
          </w:tcPr>
          <w:p w:rsidR="009A473A" w:rsidRPr="00A613F8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 и иных док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«подусл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3" w:type="dxa"/>
          </w:tcPr>
          <w:p w:rsidR="009A473A" w:rsidRPr="00A613F8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«подусл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ги» и уплаты иных плат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«подуслуги»</w:t>
            </w:r>
          </w:p>
        </w:tc>
        <w:tc>
          <w:tcPr>
            <w:tcW w:w="3119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«подуслуги» и досудебного (внесуде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«подуслуги»</w:t>
            </w:r>
          </w:p>
        </w:tc>
      </w:tr>
      <w:tr w:rsidR="0060481D" w:rsidRPr="00A613F8" w:rsidTr="009A473A">
        <w:tc>
          <w:tcPr>
            <w:tcW w:w="2376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A613F8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A613F8" w:rsidRDefault="009A473A" w:rsidP="008E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A613F8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A613F8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A613F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481D" w:rsidRPr="00A613F8" w:rsidTr="008E5BC8">
        <w:tc>
          <w:tcPr>
            <w:tcW w:w="14993" w:type="dxa"/>
            <w:gridSpan w:val="7"/>
          </w:tcPr>
          <w:p w:rsidR="009A473A" w:rsidRPr="00A613F8" w:rsidRDefault="009A473A" w:rsidP="00F23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</w:t>
            </w:r>
            <w:r w:rsidR="00202B54" w:rsidRPr="00A613F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9A473A" w:rsidRPr="00A613F8" w:rsidTr="009A473A">
        <w:tc>
          <w:tcPr>
            <w:tcW w:w="2376" w:type="dxa"/>
          </w:tcPr>
          <w:p w:rsidR="008B030A" w:rsidRDefault="008B030A" w:rsidP="008B03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8B030A" w:rsidRDefault="008B030A" w:rsidP="008B03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8B030A" w:rsidRDefault="008B030A" w:rsidP="008B0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>
              <w:rPr>
                <w:rFonts w:ascii="Times New Roman" w:hAnsi="Times New Roman"/>
                <w:lang w:val="en-US"/>
              </w:rPr>
              <w:t>sely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vinskoe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9A473A" w:rsidRPr="008B030A" w:rsidRDefault="008B030A" w:rsidP="008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8B030A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mfc.vrn.ru</w:t>
              </w:r>
            </w:hyperlink>
            <w:r w:rsidRPr="008B0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A613F8" w:rsidRDefault="003347CC" w:rsidP="003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A613F8" w:rsidRDefault="008B030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235C2" w:rsidRPr="00A613F8">
              <w:rPr>
                <w:rFonts w:ascii="Times New Roman" w:hAnsi="Times New Roman" w:cs="Times New Roman"/>
                <w:sz w:val="24"/>
                <w:szCs w:val="24"/>
              </w:rPr>
              <w:t>ерез э</w:t>
            </w:r>
            <w:r w:rsidR="00F235C2" w:rsidRPr="00A61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5C2" w:rsidRPr="00A613F8">
              <w:rPr>
                <w:rFonts w:ascii="Times New Roman" w:hAnsi="Times New Roman" w:cs="Times New Roman"/>
                <w:sz w:val="24"/>
                <w:szCs w:val="24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A613F8" w:rsidRDefault="008B030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256" w:rsidRPr="00A613F8">
              <w:rPr>
                <w:rFonts w:ascii="Times New Roman" w:hAnsi="Times New Roman" w:cs="Times New Roman"/>
                <w:sz w:val="24"/>
                <w:szCs w:val="24"/>
              </w:rPr>
              <w:t>е требуется предоставление заявителем д</w:t>
            </w:r>
            <w:r w:rsidR="00A45256"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A613F8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A45256" w:rsidRPr="00A6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A613F8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A613F8" w:rsidRDefault="00A45256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45256" w:rsidRPr="00A613F8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теля на Едином портале государственных и м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ниципальных услуг (функций)</w:t>
            </w:r>
          </w:p>
          <w:p w:rsidR="009A473A" w:rsidRPr="00A613F8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теля на портала госуда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ных услуг Воронежской области.</w:t>
            </w:r>
          </w:p>
        </w:tc>
        <w:tc>
          <w:tcPr>
            <w:tcW w:w="3119" w:type="dxa"/>
          </w:tcPr>
          <w:p w:rsidR="009A473A" w:rsidRPr="00A613F8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(функций) - Портал государственных и мун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ципальных услуг Вороне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3F8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</w:tbl>
    <w:p w:rsidR="008B030A" w:rsidRDefault="008B030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A613F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F8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приложений:</w:t>
      </w:r>
    </w:p>
    <w:p w:rsidR="00883DB0" w:rsidRPr="00A613F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F8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7775FB" w:rsidRPr="00A613F8" w:rsidRDefault="00883DB0" w:rsidP="00F35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F8">
        <w:rPr>
          <w:rFonts w:ascii="Times New Roman" w:hAnsi="Times New Roman" w:cs="Times New Roman"/>
          <w:sz w:val="24"/>
          <w:szCs w:val="24"/>
        </w:rPr>
        <w:t>Приложение 2 (</w:t>
      </w:r>
      <w:r w:rsidR="00F35B15" w:rsidRPr="00A613F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4936C0" w:rsidRPr="00A613F8">
        <w:rPr>
          <w:rFonts w:ascii="Times New Roman" w:hAnsi="Times New Roman" w:cs="Times New Roman"/>
          <w:sz w:val="24"/>
          <w:szCs w:val="24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A613F8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администрацию___________________сельского поселения</w:t>
      </w:r>
    </w:p>
    <w:p w:rsidR="0022032D" w:rsidRPr="0060481D" w:rsidRDefault="0022032D" w:rsidP="00A613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A613F8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Ф.И.О., паспортные данные, адрес</w:t>
      </w:r>
    </w:p>
    <w:p w:rsidR="0022032D" w:rsidRPr="00A613F8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A613F8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место нахождения юридического</w:t>
      </w:r>
    </w:p>
    <w:p w:rsidR="0022032D" w:rsidRPr="00A613F8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A613F8" w:rsidRDefault="0022032D" w:rsidP="00A613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объекта)</w:t>
      </w:r>
    </w:p>
    <w:p w:rsidR="0022032D" w:rsidRPr="0060481D" w:rsidRDefault="0022032D" w:rsidP="00A61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A613F8" w:rsidRDefault="0022032D" w:rsidP="00A613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нахождения объекта)</w:t>
      </w:r>
    </w:p>
    <w:p w:rsidR="0022032D" w:rsidRPr="0060481D" w:rsidRDefault="0022032D" w:rsidP="00A61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A613F8" w:rsidRDefault="0022032D" w:rsidP="00A613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A613F8" w:rsidRDefault="0022032D" w:rsidP="00A613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A613F8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A613F8">
      <w:pPr>
        <w:pBdr>
          <w:bottom w:val="single" w:sz="4" w:space="1" w:color="auto"/>
        </w:pBdr>
        <w:spacing w:after="0" w:line="240" w:lineRule="auto"/>
        <w:ind w:left="4962" w:right="15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A613F8" w:rsidRDefault="00A613F8" w:rsidP="00A613F8">
      <w:pPr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A613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уполномоченного лица</w:t>
      </w:r>
    </w:p>
    <w:sectPr w:rsidR="0022032D" w:rsidRPr="00A613F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91" w:rsidRDefault="00413B91" w:rsidP="00D328E5">
      <w:pPr>
        <w:spacing w:after="0" w:line="240" w:lineRule="auto"/>
      </w:pPr>
      <w:r>
        <w:separator/>
      </w:r>
    </w:p>
  </w:endnote>
  <w:endnote w:type="continuationSeparator" w:id="1">
    <w:p w:rsidR="00413B91" w:rsidRDefault="00413B91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91" w:rsidRDefault="00413B91" w:rsidP="00D328E5">
      <w:pPr>
        <w:spacing w:after="0" w:line="240" w:lineRule="auto"/>
      </w:pPr>
      <w:r>
        <w:separator/>
      </w:r>
    </w:p>
  </w:footnote>
  <w:footnote w:type="continuationSeparator" w:id="1">
    <w:p w:rsidR="00413B91" w:rsidRDefault="00413B91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12387"/>
    <w:rsid w:val="00033240"/>
    <w:rsid w:val="00043FFA"/>
    <w:rsid w:val="0008033D"/>
    <w:rsid w:val="00083A57"/>
    <w:rsid w:val="000858A5"/>
    <w:rsid w:val="00094FA6"/>
    <w:rsid w:val="000A11EE"/>
    <w:rsid w:val="000A4954"/>
    <w:rsid w:val="000A723F"/>
    <w:rsid w:val="000A7882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E5CEE"/>
    <w:rsid w:val="001F5712"/>
    <w:rsid w:val="00202B54"/>
    <w:rsid w:val="00210933"/>
    <w:rsid w:val="0021382A"/>
    <w:rsid w:val="00216618"/>
    <w:rsid w:val="0022032D"/>
    <w:rsid w:val="00222973"/>
    <w:rsid w:val="00243F3E"/>
    <w:rsid w:val="00246D39"/>
    <w:rsid w:val="002516BF"/>
    <w:rsid w:val="002648C8"/>
    <w:rsid w:val="00270F37"/>
    <w:rsid w:val="0027124F"/>
    <w:rsid w:val="00274B39"/>
    <w:rsid w:val="002964A7"/>
    <w:rsid w:val="002A53CC"/>
    <w:rsid w:val="002B27D1"/>
    <w:rsid w:val="002B4395"/>
    <w:rsid w:val="002C2B4F"/>
    <w:rsid w:val="002C5AC4"/>
    <w:rsid w:val="002E43F5"/>
    <w:rsid w:val="002F20CD"/>
    <w:rsid w:val="002F25A2"/>
    <w:rsid w:val="002F4588"/>
    <w:rsid w:val="0030313C"/>
    <w:rsid w:val="00316D3F"/>
    <w:rsid w:val="003347CC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3B91"/>
    <w:rsid w:val="00457B7F"/>
    <w:rsid w:val="00465C77"/>
    <w:rsid w:val="004850E1"/>
    <w:rsid w:val="00490636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20871"/>
    <w:rsid w:val="00547416"/>
    <w:rsid w:val="005568D7"/>
    <w:rsid w:val="00572E1A"/>
    <w:rsid w:val="005A1D24"/>
    <w:rsid w:val="005B1D04"/>
    <w:rsid w:val="005B5DC1"/>
    <w:rsid w:val="005D1A16"/>
    <w:rsid w:val="005E25FA"/>
    <w:rsid w:val="005F7081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3213"/>
    <w:rsid w:val="006C39E5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37777"/>
    <w:rsid w:val="00750C15"/>
    <w:rsid w:val="007529A1"/>
    <w:rsid w:val="00763067"/>
    <w:rsid w:val="007775FB"/>
    <w:rsid w:val="007943CD"/>
    <w:rsid w:val="007A08AC"/>
    <w:rsid w:val="007A5C38"/>
    <w:rsid w:val="007E5B50"/>
    <w:rsid w:val="008128E8"/>
    <w:rsid w:val="008202EC"/>
    <w:rsid w:val="0084149E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A7A4C"/>
    <w:rsid w:val="008B030A"/>
    <w:rsid w:val="008C293F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31DDF"/>
    <w:rsid w:val="00A45256"/>
    <w:rsid w:val="00A613F8"/>
    <w:rsid w:val="00A62853"/>
    <w:rsid w:val="00A64120"/>
    <w:rsid w:val="00A71E89"/>
    <w:rsid w:val="00A83585"/>
    <w:rsid w:val="00A87EF7"/>
    <w:rsid w:val="00AC397B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C089C"/>
    <w:rsid w:val="00BD28FA"/>
    <w:rsid w:val="00BD3B91"/>
    <w:rsid w:val="00BD463C"/>
    <w:rsid w:val="00BF7F66"/>
    <w:rsid w:val="00C04F85"/>
    <w:rsid w:val="00C223FE"/>
    <w:rsid w:val="00C36BF4"/>
    <w:rsid w:val="00C60D4B"/>
    <w:rsid w:val="00C72FF6"/>
    <w:rsid w:val="00C7681B"/>
    <w:rsid w:val="00C93594"/>
    <w:rsid w:val="00C95E22"/>
    <w:rsid w:val="00CE4E95"/>
    <w:rsid w:val="00CE7D16"/>
    <w:rsid w:val="00CF14D8"/>
    <w:rsid w:val="00CF47DF"/>
    <w:rsid w:val="00D06EFC"/>
    <w:rsid w:val="00D104D3"/>
    <w:rsid w:val="00D13CA5"/>
    <w:rsid w:val="00D20A61"/>
    <w:rsid w:val="00D247B6"/>
    <w:rsid w:val="00D31506"/>
    <w:rsid w:val="00D31907"/>
    <w:rsid w:val="00D328E5"/>
    <w:rsid w:val="00D4053D"/>
    <w:rsid w:val="00D62F0A"/>
    <w:rsid w:val="00D83A22"/>
    <w:rsid w:val="00DC4552"/>
    <w:rsid w:val="00DE716D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00EBC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D9BA-7D68-4338-B36B-D046BB17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Selyavnoe</cp:lastModifiedBy>
  <cp:revision>4</cp:revision>
  <dcterms:created xsi:type="dcterms:W3CDTF">2017-09-20T06:49:00Z</dcterms:created>
  <dcterms:modified xsi:type="dcterms:W3CDTF">2017-09-20T06:53:00Z</dcterms:modified>
</cp:coreProperties>
</file>