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75AD9" w14:textId="77777777" w:rsidR="00C3313A" w:rsidRPr="00C3313A" w:rsidRDefault="00C3313A" w:rsidP="00C3313A">
      <w:pPr>
        <w:spacing w:after="0" w:line="240" w:lineRule="auto"/>
        <w:jc w:val="center"/>
        <w:rPr>
          <w:rFonts w:ascii="Times New Roman" w:eastAsia="Times New Roman" w:hAnsi="Times New Roman" w:cs="Times New Roman"/>
          <w:kern w:val="0"/>
          <w:sz w:val="24"/>
          <w:szCs w:val="24"/>
          <w:lang w:eastAsia="ru-RU"/>
          <w14:ligatures w14:val="none"/>
        </w:rPr>
      </w:pPr>
      <w:r w:rsidRPr="00C3313A">
        <w:rPr>
          <w:rFonts w:ascii="Times New Roman" w:eastAsia="Times New Roman" w:hAnsi="Times New Roman" w:cs="Times New Roman"/>
          <w:b/>
          <w:bCs/>
          <w:kern w:val="0"/>
          <w:sz w:val="24"/>
          <w:szCs w:val="24"/>
          <w:lang w:eastAsia="ru-RU"/>
          <w14:ligatures w14:val="none"/>
        </w:rPr>
        <w:t>АДМИНИСТРАЦИЯ</w:t>
      </w:r>
    </w:p>
    <w:p w14:paraId="7EF52B0B" w14:textId="77777777" w:rsidR="00C3313A" w:rsidRPr="00C3313A" w:rsidRDefault="00C3313A" w:rsidP="00C3313A">
      <w:pPr>
        <w:spacing w:after="0" w:line="240" w:lineRule="auto"/>
        <w:jc w:val="center"/>
        <w:rPr>
          <w:rFonts w:ascii="Times New Roman" w:eastAsia="Times New Roman" w:hAnsi="Times New Roman" w:cs="Times New Roman"/>
          <w:kern w:val="0"/>
          <w:sz w:val="24"/>
          <w:szCs w:val="24"/>
          <w:lang w:eastAsia="ru-RU"/>
          <w14:ligatures w14:val="none"/>
        </w:rPr>
      </w:pPr>
      <w:r w:rsidRPr="00C3313A">
        <w:rPr>
          <w:rFonts w:ascii="Times New Roman" w:eastAsia="Times New Roman" w:hAnsi="Times New Roman" w:cs="Times New Roman"/>
          <w:b/>
          <w:bCs/>
          <w:kern w:val="0"/>
          <w:sz w:val="24"/>
          <w:szCs w:val="24"/>
          <w:lang w:eastAsia="ru-RU"/>
          <w14:ligatures w14:val="none"/>
        </w:rPr>
        <w:t>СЕЛЯВИНСКОГО СЕЛЬСКОГО ПОСЕЛЕНИЯ</w:t>
      </w:r>
    </w:p>
    <w:p w14:paraId="1E813AA3" w14:textId="77777777" w:rsidR="00C3313A" w:rsidRPr="00C3313A" w:rsidRDefault="00C3313A" w:rsidP="00C3313A">
      <w:pPr>
        <w:spacing w:after="0" w:line="240" w:lineRule="auto"/>
        <w:jc w:val="center"/>
        <w:rPr>
          <w:rFonts w:ascii="Times New Roman" w:eastAsia="Times New Roman" w:hAnsi="Times New Roman" w:cs="Times New Roman"/>
          <w:kern w:val="0"/>
          <w:sz w:val="24"/>
          <w:szCs w:val="24"/>
          <w:lang w:eastAsia="ru-RU"/>
          <w14:ligatures w14:val="none"/>
        </w:rPr>
      </w:pPr>
      <w:r w:rsidRPr="00C3313A">
        <w:rPr>
          <w:rFonts w:ascii="Times New Roman" w:eastAsia="Times New Roman" w:hAnsi="Times New Roman" w:cs="Times New Roman"/>
          <w:b/>
          <w:bCs/>
          <w:kern w:val="0"/>
          <w:sz w:val="24"/>
          <w:szCs w:val="24"/>
          <w:lang w:eastAsia="ru-RU"/>
          <w14:ligatures w14:val="none"/>
        </w:rPr>
        <w:t>ЛИНСКИНСКОГО МУНИЦИПАЛЬНОГО РАЙОНА</w:t>
      </w:r>
    </w:p>
    <w:p w14:paraId="5EB33995" w14:textId="77777777" w:rsidR="00C3313A" w:rsidRPr="00C3313A" w:rsidRDefault="00C3313A" w:rsidP="00C3313A">
      <w:pPr>
        <w:spacing w:after="0" w:line="240" w:lineRule="auto"/>
        <w:jc w:val="center"/>
        <w:rPr>
          <w:rFonts w:ascii="Times New Roman" w:eastAsia="Times New Roman" w:hAnsi="Times New Roman" w:cs="Times New Roman"/>
          <w:kern w:val="0"/>
          <w:sz w:val="24"/>
          <w:szCs w:val="24"/>
          <w:lang w:eastAsia="ru-RU"/>
          <w14:ligatures w14:val="none"/>
        </w:rPr>
      </w:pPr>
      <w:r w:rsidRPr="00C3313A">
        <w:rPr>
          <w:rFonts w:ascii="Times New Roman" w:eastAsia="Times New Roman" w:hAnsi="Times New Roman" w:cs="Times New Roman"/>
          <w:b/>
          <w:bCs/>
          <w:kern w:val="0"/>
          <w:sz w:val="24"/>
          <w:szCs w:val="24"/>
          <w:lang w:eastAsia="ru-RU"/>
          <w14:ligatures w14:val="none"/>
        </w:rPr>
        <w:t>ВОРОНЕЖСКОЙ ОБЛАСТИ</w:t>
      </w:r>
    </w:p>
    <w:p w14:paraId="1CB4F614" w14:textId="77777777" w:rsidR="00C3313A" w:rsidRPr="00C3313A" w:rsidRDefault="00C3313A" w:rsidP="00C3313A">
      <w:pPr>
        <w:spacing w:after="0" w:line="240" w:lineRule="auto"/>
        <w:jc w:val="center"/>
        <w:rPr>
          <w:rFonts w:ascii="Times New Roman" w:eastAsia="Times New Roman" w:hAnsi="Times New Roman" w:cs="Times New Roman"/>
          <w:kern w:val="0"/>
          <w:sz w:val="24"/>
          <w:szCs w:val="24"/>
          <w:lang w:eastAsia="ru-RU"/>
          <w14:ligatures w14:val="none"/>
        </w:rPr>
      </w:pPr>
      <w:r w:rsidRPr="00C3313A">
        <w:rPr>
          <w:rFonts w:ascii="Times New Roman" w:eastAsia="Times New Roman" w:hAnsi="Times New Roman" w:cs="Times New Roman"/>
          <w:b/>
          <w:bCs/>
          <w:kern w:val="0"/>
          <w:sz w:val="24"/>
          <w:szCs w:val="24"/>
          <w:lang w:eastAsia="ru-RU"/>
          <w14:ligatures w14:val="none"/>
        </w:rPr>
        <w:t>_____________________________________________</w:t>
      </w:r>
    </w:p>
    <w:p w14:paraId="655114C9" w14:textId="77777777" w:rsidR="00C3313A" w:rsidRPr="00C3313A" w:rsidRDefault="00C3313A" w:rsidP="00C3313A">
      <w:pPr>
        <w:spacing w:after="0" w:line="240" w:lineRule="auto"/>
        <w:jc w:val="center"/>
        <w:rPr>
          <w:rFonts w:ascii="Times New Roman" w:eastAsia="Times New Roman" w:hAnsi="Times New Roman" w:cs="Times New Roman"/>
          <w:kern w:val="0"/>
          <w:sz w:val="24"/>
          <w:szCs w:val="24"/>
          <w:lang w:eastAsia="ru-RU"/>
          <w14:ligatures w14:val="none"/>
        </w:rPr>
      </w:pPr>
    </w:p>
    <w:p w14:paraId="729753B5" w14:textId="77777777" w:rsidR="00C3313A" w:rsidRPr="00C3313A" w:rsidRDefault="00C3313A" w:rsidP="00C3313A">
      <w:pPr>
        <w:spacing w:after="0" w:line="240" w:lineRule="auto"/>
        <w:rPr>
          <w:rFonts w:ascii="Times New Roman" w:eastAsia="Times New Roman" w:hAnsi="Times New Roman" w:cs="Times New Roman"/>
          <w:kern w:val="0"/>
          <w:sz w:val="24"/>
          <w:szCs w:val="24"/>
          <w:lang w:eastAsia="ru-RU"/>
          <w14:ligatures w14:val="none"/>
        </w:rPr>
      </w:pP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b/>
          <w:bCs/>
          <w:kern w:val="0"/>
          <w:sz w:val="24"/>
          <w:szCs w:val="24"/>
          <w:lang w:eastAsia="ru-RU"/>
          <w14:ligatures w14:val="none"/>
        </w:rPr>
        <w:t xml:space="preserve">ПОСТАНОВЛЕНИЕ </w:t>
      </w:r>
      <w:r w:rsidRPr="00C3313A">
        <w:rPr>
          <w:rFonts w:ascii="Times New Roman" w:eastAsia="Times New Roman" w:hAnsi="Times New Roman" w:cs="Times New Roman"/>
          <w:b/>
          <w:bCs/>
          <w:kern w:val="0"/>
          <w:sz w:val="24"/>
          <w:szCs w:val="24"/>
          <w:lang w:eastAsia="ru-RU"/>
          <w14:ligatures w14:val="none"/>
        </w:rPr>
        <w:br/>
        <w:t xml:space="preserve">«25» июля 2012 г. № 48 </w:t>
      </w:r>
      <w:r w:rsidRPr="00C3313A">
        <w:rPr>
          <w:rFonts w:ascii="Times New Roman" w:eastAsia="Times New Roman" w:hAnsi="Times New Roman" w:cs="Times New Roman"/>
          <w:b/>
          <w:bCs/>
          <w:kern w:val="0"/>
          <w:sz w:val="24"/>
          <w:szCs w:val="24"/>
          <w:lang w:eastAsia="ru-RU"/>
          <w14:ligatures w14:val="none"/>
        </w:rPr>
        <w:br/>
        <w:t xml:space="preserve">с. Селявное </w:t>
      </w:r>
      <w:r w:rsidRPr="00C3313A">
        <w:rPr>
          <w:rFonts w:ascii="Times New Roman" w:eastAsia="Times New Roman" w:hAnsi="Times New Roman" w:cs="Times New Roman"/>
          <w:b/>
          <w:bCs/>
          <w:kern w:val="0"/>
          <w:sz w:val="24"/>
          <w:szCs w:val="24"/>
          <w:lang w:eastAsia="ru-RU"/>
          <w14:ligatures w14:val="none"/>
        </w:rPr>
        <w:br/>
        <w:t>Об утверждении Порядка оформления разрешений на правомерное уничтожение и повреждение зеленых насаждений на территории Селявинского сельского поселения Лискинского муниципального района Воронежской области</w:t>
      </w:r>
      <w:r w:rsidRPr="00C3313A">
        <w:rPr>
          <w:rFonts w:ascii="Times New Roman" w:eastAsia="Times New Roman" w:hAnsi="Times New Roman" w:cs="Times New Roman"/>
          <w:kern w:val="0"/>
          <w:sz w:val="24"/>
          <w:szCs w:val="24"/>
          <w:lang w:eastAsia="ru-RU"/>
          <w14:ligatures w14:val="none"/>
        </w:rPr>
        <w:t xml:space="preserve">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В соответствии с Федеральными законами от 10 января 2002 г. № 7-ФЗ «Об охране окружающей среды», от 06 октября 2003 г. № 131-ФЗ «Об общих принципах организации местного самоуправления в Российской Федерации», Уставом Селявинского сельского поселения, администрация Селявинского сельского поселения  </w:t>
      </w:r>
    </w:p>
    <w:p w14:paraId="32734E27" w14:textId="77777777" w:rsidR="00C3313A" w:rsidRPr="00C3313A" w:rsidRDefault="00C3313A" w:rsidP="00C3313A">
      <w:pPr>
        <w:spacing w:after="0" w:line="240" w:lineRule="auto"/>
        <w:rPr>
          <w:rFonts w:ascii="Times New Roman" w:eastAsia="Times New Roman" w:hAnsi="Times New Roman" w:cs="Times New Roman"/>
          <w:kern w:val="0"/>
          <w:sz w:val="24"/>
          <w:szCs w:val="24"/>
          <w:lang w:eastAsia="ru-RU"/>
          <w14:ligatures w14:val="none"/>
        </w:rPr>
      </w:pPr>
    </w:p>
    <w:p w14:paraId="0C89EA57" w14:textId="77777777" w:rsidR="00C3313A" w:rsidRPr="00C3313A" w:rsidRDefault="00C3313A" w:rsidP="00C3313A">
      <w:pPr>
        <w:spacing w:after="0" w:line="240" w:lineRule="auto"/>
        <w:jc w:val="center"/>
        <w:rPr>
          <w:rFonts w:ascii="Times New Roman" w:eastAsia="Times New Roman" w:hAnsi="Times New Roman" w:cs="Times New Roman"/>
          <w:kern w:val="0"/>
          <w:sz w:val="24"/>
          <w:szCs w:val="24"/>
          <w:lang w:eastAsia="ru-RU"/>
          <w14:ligatures w14:val="none"/>
        </w:rPr>
      </w:pPr>
      <w:r w:rsidRPr="00C3313A">
        <w:rPr>
          <w:rFonts w:ascii="Times New Roman" w:eastAsia="Times New Roman" w:hAnsi="Times New Roman" w:cs="Times New Roman"/>
          <w:b/>
          <w:bCs/>
          <w:kern w:val="0"/>
          <w:sz w:val="24"/>
          <w:szCs w:val="24"/>
          <w:lang w:eastAsia="ru-RU"/>
          <w14:ligatures w14:val="none"/>
        </w:rPr>
        <w:t>ПОСТАНОВЛЯЕТ:</w:t>
      </w:r>
    </w:p>
    <w:p w14:paraId="21EFB99D" w14:textId="77777777" w:rsidR="00C3313A" w:rsidRPr="00C3313A" w:rsidRDefault="00C3313A" w:rsidP="00C3313A">
      <w:pPr>
        <w:spacing w:after="0" w:line="240" w:lineRule="auto"/>
        <w:rPr>
          <w:rFonts w:ascii="Times New Roman" w:eastAsia="Times New Roman" w:hAnsi="Times New Roman" w:cs="Times New Roman"/>
          <w:kern w:val="0"/>
          <w:sz w:val="24"/>
          <w:szCs w:val="24"/>
          <w:lang w:eastAsia="ru-RU"/>
          <w14:ligatures w14:val="none"/>
        </w:rPr>
      </w:pPr>
      <w:r w:rsidRPr="00C3313A">
        <w:rPr>
          <w:rFonts w:ascii="Times New Roman" w:eastAsia="Times New Roman" w:hAnsi="Times New Roman" w:cs="Times New Roman"/>
          <w:kern w:val="0"/>
          <w:sz w:val="24"/>
          <w:szCs w:val="24"/>
          <w:lang w:eastAsia="ru-RU"/>
          <w14:ligatures w14:val="none"/>
        </w:rPr>
        <w:br/>
        <w:t xml:space="preserve">1. Утвердить Порядок оформления разрешений на правомерное уничтожение и повреждение зеленых насаждений на территории Селявинского сельского поселения Лискинского муниципального района Воронежской области (приложение). </w:t>
      </w:r>
      <w:r w:rsidRPr="00C3313A">
        <w:rPr>
          <w:rFonts w:ascii="Times New Roman" w:eastAsia="Times New Roman" w:hAnsi="Times New Roman" w:cs="Times New Roman"/>
          <w:kern w:val="0"/>
          <w:sz w:val="24"/>
          <w:szCs w:val="24"/>
          <w:lang w:eastAsia="ru-RU"/>
          <w14:ligatures w14:val="none"/>
        </w:rPr>
        <w:br/>
        <w:t xml:space="preserve">2. Контроль за исполнением настоящего постановления оставляю за собой. </w:t>
      </w:r>
      <w:r w:rsidRPr="00C3313A">
        <w:rPr>
          <w:rFonts w:ascii="Times New Roman" w:eastAsia="Times New Roman" w:hAnsi="Times New Roman" w:cs="Times New Roman"/>
          <w:kern w:val="0"/>
          <w:sz w:val="24"/>
          <w:szCs w:val="24"/>
          <w:lang w:eastAsia="ru-RU"/>
          <w14:ligatures w14:val="none"/>
        </w:rPr>
        <w:br/>
        <w:t xml:space="preserve">3. Постановление вступает в силу со дня его официального обнародования.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Глава администрации Селявинского </w:t>
      </w:r>
      <w:r w:rsidRPr="00C3313A">
        <w:rPr>
          <w:rFonts w:ascii="Times New Roman" w:eastAsia="Times New Roman" w:hAnsi="Times New Roman" w:cs="Times New Roman"/>
          <w:kern w:val="0"/>
          <w:sz w:val="24"/>
          <w:szCs w:val="24"/>
          <w:lang w:eastAsia="ru-RU"/>
          <w14:ligatures w14:val="none"/>
        </w:rPr>
        <w:br/>
        <w:t xml:space="preserve">сельского поселения А.Н. Семченко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Приложение № 1 </w:t>
      </w:r>
      <w:r w:rsidRPr="00C3313A">
        <w:rPr>
          <w:rFonts w:ascii="Times New Roman" w:eastAsia="Times New Roman" w:hAnsi="Times New Roman" w:cs="Times New Roman"/>
          <w:kern w:val="0"/>
          <w:sz w:val="24"/>
          <w:szCs w:val="24"/>
          <w:lang w:eastAsia="ru-RU"/>
          <w14:ligatures w14:val="none"/>
        </w:rPr>
        <w:br/>
        <w:t xml:space="preserve">к постановлению администрации </w:t>
      </w:r>
      <w:r w:rsidRPr="00C3313A">
        <w:rPr>
          <w:rFonts w:ascii="Times New Roman" w:eastAsia="Times New Roman" w:hAnsi="Times New Roman" w:cs="Times New Roman"/>
          <w:kern w:val="0"/>
          <w:sz w:val="24"/>
          <w:szCs w:val="24"/>
          <w:lang w:eastAsia="ru-RU"/>
          <w14:ligatures w14:val="none"/>
        </w:rPr>
        <w:br/>
        <w:t xml:space="preserve">Селявинского сельского поселения </w:t>
      </w:r>
      <w:r w:rsidRPr="00C3313A">
        <w:rPr>
          <w:rFonts w:ascii="Times New Roman" w:eastAsia="Times New Roman" w:hAnsi="Times New Roman" w:cs="Times New Roman"/>
          <w:kern w:val="0"/>
          <w:sz w:val="24"/>
          <w:szCs w:val="24"/>
          <w:lang w:eastAsia="ru-RU"/>
          <w14:ligatures w14:val="none"/>
        </w:rPr>
        <w:br/>
        <w:t xml:space="preserve">Лискинского муниципального района </w:t>
      </w:r>
      <w:r w:rsidRPr="00C3313A">
        <w:rPr>
          <w:rFonts w:ascii="Times New Roman" w:eastAsia="Times New Roman" w:hAnsi="Times New Roman" w:cs="Times New Roman"/>
          <w:kern w:val="0"/>
          <w:sz w:val="24"/>
          <w:szCs w:val="24"/>
          <w:lang w:eastAsia="ru-RU"/>
          <w14:ligatures w14:val="none"/>
        </w:rPr>
        <w:br/>
        <w:t xml:space="preserve">Воронежской области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от «25» июля 2012г № 48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Порядок оформления разрешений </w:t>
      </w:r>
      <w:r w:rsidRPr="00C3313A">
        <w:rPr>
          <w:rFonts w:ascii="Times New Roman" w:eastAsia="Times New Roman" w:hAnsi="Times New Roman" w:cs="Times New Roman"/>
          <w:kern w:val="0"/>
          <w:sz w:val="24"/>
          <w:szCs w:val="24"/>
          <w:lang w:eastAsia="ru-RU"/>
          <w14:ligatures w14:val="none"/>
        </w:rPr>
        <w:br/>
        <w:t xml:space="preserve">на правомерное уничтожение и повреждение зеленых насаждений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 Правомерное повреждение или уничтожение зеленых насаждений на территории Селявинского сельского поселения производится при наличии разрешения на рубку (повреждение, уничтожение) зеленых насаждений (далее - разрешение) (Приложение № 1 к настоящему Порядку), оформленного и выданного в соответствии с действующим законодательством и настоящим Порядком. </w:t>
      </w:r>
      <w:r w:rsidRPr="00C3313A">
        <w:rPr>
          <w:rFonts w:ascii="Times New Roman" w:eastAsia="Times New Roman" w:hAnsi="Times New Roman" w:cs="Times New Roman"/>
          <w:kern w:val="0"/>
          <w:sz w:val="24"/>
          <w:szCs w:val="24"/>
          <w:lang w:eastAsia="ru-RU"/>
          <w14:ligatures w14:val="none"/>
        </w:rPr>
        <w:br/>
        <w:t xml:space="preserve">2. Разрешение выдается администрацией Селявинского сельского поселения в пределах своих полномочий в случаях, предусмотренных муниципальным правовым актом «Об охране зеленых насаждений». </w:t>
      </w:r>
      <w:r w:rsidRPr="00C3313A">
        <w:rPr>
          <w:rFonts w:ascii="Times New Roman" w:eastAsia="Times New Roman" w:hAnsi="Times New Roman" w:cs="Times New Roman"/>
          <w:kern w:val="0"/>
          <w:sz w:val="24"/>
          <w:szCs w:val="24"/>
          <w:lang w:eastAsia="ru-RU"/>
          <w14:ligatures w14:val="none"/>
        </w:rPr>
        <w:br/>
        <w:t xml:space="preserve">Разрешение выдается на основании заявления граждан или юридических лиц, в интересах которых производится повреждение или уничтожение зеленых насаждений, после перечисления ими в установленном порядке в бюджет сельского поселения средств, </w:t>
      </w:r>
      <w:r w:rsidRPr="00C3313A">
        <w:rPr>
          <w:rFonts w:ascii="Times New Roman" w:eastAsia="Times New Roman" w:hAnsi="Times New Roman" w:cs="Times New Roman"/>
          <w:kern w:val="0"/>
          <w:sz w:val="24"/>
          <w:szCs w:val="24"/>
          <w:lang w:eastAsia="ru-RU"/>
          <w14:ligatures w14:val="none"/>
        </w:rPr>
        <w:lastRenderedPageBreak/>
        <w:t xml:space="preserve">составляющих компенсационную стоимость поврежденных или уничтоженных зеленых насаждений, либо с предварительным или последующим проведением компенсационного озеленения на сумму, равную компенсационной стоимости (с определением сроков его проведения) в соответствии с муниципальным правовым актом «Об охране зеленых насаждений». </w:t>
      </w:r>
      <w:r w:rsidRPr="00C3313A">
        <w:rPr>
          <w:rFonts w:ascii="Times New Roman" w:eastAsia="Times New Roman" w:hAnsi="Times New Roman" w:cs="Times New Roman"/>
          <w:kern w:val="0"/>
          <w:sz w:val="24"/>
          <w:szCs w:val="24"/>
          <w:lang w:eastAsia="ru-RU"/>
          <w14:ligatures w14:val="none"/>
        </w:rPr>
        <w:br/>
        <w:t xml:space="preserve">Компенсационная стоимость рассчитывается в соответствии с Приложением № 2 к настоящему порядку. </w:t>
      </w:r>
      <w:r w:rsidRPr="00C3313A">
        <w:rPr>
          <w:rFonts w:ascii="Times New Roman" w:eastAsia="Times New Roman" w:hAnsi="Times New Roman" w:cs="Times New Roman"/>
          <w:kern w:val="0"/>
          <w:sz w:val="24"/>
          <w:szCs w:val="24"/>
          <w:lang w:eastAsia="ru-RU"/>
          <w14:ligatures w14:val="none"/>
        </w:rPr>
        <w:br/>
        <w:t xml:space="preserve">3. В разрешении указываются: </w:t>
      </w:r>
      <w:r w:rsidRPr="00C3313A">
        <w:rPr>
          <w:rFonts w:ascii="Times New Roman" w:eastAsia="Times New Roman" w:hAnsi="Times New Roman" w:cs="Times New Roman"/>
          <w:kern w:val="0"/>
          <w:sz w:val="24"/>
          <w:szCs w:val="24"/>
          <w:lang w:eastAsia="ru-RU"/>
          <w14:ligatures w14:val="none"/>
        </w:rPr>
        <w:br/>
        <w:t xml:space="preserve">- местонахождение зеленых насаждений, подлежащих рубке (повреждению, уничтожению); </w:t>
      </w:r>
      <w:r w:rsidRPr="00C3313A">
        <w:rPr>
          <w:rFonts w:ascii="Times New Roman" w:eastAsia="Times New Roman" w:hAnsi="Times New Roman" w:cs="Times New Roman"/>
          <w:kern w:val="0"/>
          <w:sz w:val="24"/>
          <w:szCs w:val="24"/>
          <w:lang w:eastAsia="ru-RU"/>
          <w14:ligatures w14:val="none"/>
        </w:rPr>
        <w:br/>
        <w:t xml:space="preserve">- количество и породы деревьев и (или) кустарников, подлежащих рубке (повреждению, уничтожению); </w:t>
      </w:r>
      <w:r w:rsidRPr="00C3313A">
        <w:rPr>
          <w:rFonts w:ascii="Times New Roman" w:eastAsia="Times New Roman" w:hAnsi="Times New Roman" w:cs="Times New Roman"/>
          <w:kern w:val="0"/>
          <w:sz w:val="24"/>
          <w:szCs w:val="24"/>
          <w:lang w:eastAsia="ru-RU"/>
          <w14:ligatures w14:val="none"/>
        </w:rPr>
        <w:br/>
        <w:t xml:space="preserve">- диаметр ствола (для деревьев); </w:t>
      </w:r>
      <w:r w:rsidRPr="00C3313A">
        <w:rPr>
          <w:rFonts w:ascii="Times New Roman" w:eastAsia="Times New Roman" w:hAnsi="Times New Roman" w:cs="Times New Roman"/>
          <w:kern w:val="0"/>
          <w:sz w:val="24"/>
          <w:szCs w:val="24"/>
          <w:lang w:eastAsia="ru-RU"/>
          <w14:ligatures w14:val="none"/>
        </w:rPr>
        <w:br/>
        <w:t xml:space="preserve">- площадь газонов, подлежащих уничтожению; </w:t>
      </w:r>
      <w:r w:rsidRPr="00C3313A">
        <w:rPr>
          <w:rFonts w:ascii="Times New Roman" w:eastAsia="Times New Roman" w:hAnsi="Times New Roman" w:cs="Times New Roman"/>
          <w:kern w:val="0"/>
          <w:sz w:val="24"/>
          <w:szCs w:val="24"/>
          <w:lang w:eastAsia="ru-RU"/>
          <w14:ligatures w14:val="none"/>
        </w:rPr>
        <w:br/>
        <w:t xml:space="preserve">- состояние зеленых насаждений; </w:t>
      </w:r>
      <w:r w:rsidRPr="00C3313A">
        <w:rPr>
          <w:rFonts w:ascii="Times New Roman" w:eastAsia="Times New Roman" w:hAnsi="Times New Roman" w:cs="Times New Roman"/>
          <w:kern w:val="0"/>
          <w:sz w:val="24"/>
          <w:szCs w:val="24"/>
          <w:lang w:eastAsia="ru-RU"/>
          <w14:ligatures w14:val="none"/>
        </w:rPr>
        <w:br/>
        <w:t xml:space="preserve">- требования, обязательные к выполнению. </w:t>
      </w:r>
      <w:r w:rsidRPr="00C3313A">
        <w:rPr>
          <w:rFonts w:ascii="Times New Roman" w:eastAsia="Times New Roman" w:hAnsi="Times New Roman" w:cs="Times New Roman"/>
          <w:kern w:val="0"/>
          <w:sz w:val="24"/>
          <w:szCs w:val="24"/>
          <w:lang w:eastAsia="ru-RU"/>
          <w14:ligatures w14:val="none"/>
        </w:rPr>
        <w:br/>
        <w:t xml:space="preserve">4. При необходимости рубки (повреждения, уничтожения) зеленых насаждений в целях реализации проектов строительства, реконструкции зданий, строений, сооружений разрешение выдается при наличии проекта, согласованного в установленном порядке, и разрешения на строительство. </w:t>
      </w:r>
      <w:r w:rsidRPr="00C3313A">
        <w:rPr>
          <w:rFonts w:ascii="Times New Roman" w:eastAsia="Times New Roman" w:hAnsi="Times New Roman" w:cs="Times New Roman"/>
          <w:kern w:val="0"/>
          <w:sz w:val="24"/>
          <w:szCs w:val="24"/>
          <w:lang w:eastAsia="ru-RU"/>
          <w14:ligatures w14:val="none"/>
        </w:rPr>
        <w:br/>
        <w:t xml:space="preserve">5. При аварийных ситуациях на объектах инженерного обеспечения, требующих безотлагательного проведения ремонтных работ, вынужденное уничтожение и повреждение зеленых насаждений допускается на основании акта, составленного комиссией в составе представителей заказчика и администрации сельского поселения в пределах компетенции, без предварительного оформления разрешения с последующим его получением в пятидневный срок по факту проведения исполнителем ремонтных работ, с оплатой компенсационной стоимости.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b/>
          <w:bCs/>
          <w:kern w:val="0"/>
          <w:sz w:val="24"/>
          <w:szCs w:val="24"/>
          <w:lang w:eastAsia="ru-RU"/>
          <w14:ligatures w14:val="none"/>
        </w:rPr>
        <w:t xml:space="preserve">Приложение № 1 </w:t>
      </w:r>
      <w:r w:rsidRPr="00C3313A">
        <w:rPr>
          <w:rFonts w:ascii="Times New Roman" w:eastAsia="Times New Roman" w:hAnsi="Times New Roman" w:cs="Times New Roman"/>
          <w:b/>
          <w:bCs/>
          <w:kern w:val="0"/>
          <w:sz w:val="24"/>
          <w:szCs w:val="24"/>
          <w:lang w:eastAsia="ru-RU"/>
          <w14:ligatures w14:val="none"/>
        </w:rPr>
        <w:br/>
        <w:t xml:space="preserve">к порядку оформления разрешений на правомерное уничтожение </w:t>
      </w:r>
      <w:r w:rsidRPr="00C3313A">
        <w:rPr>
          <w:rFonts w:ascii="Times New Roman" w:eastAsia="Times New Roman" w:hAnsi="Times New Roman" w:cs="Times New Roman"/>
          <w:b/>
          <w:bCs/>
          <w:kern w:val="0"/>
          <w:sz w:val="24"/>
          <w:szCs w:val="24"/>
          <w:lang w:eastAsia="ru-RU"/>
          <w14:ligatures w14:val="none"/>
        </w:rPr>
        <w:br/>
        <w:t>и повреждение зеленых насаждений</w:t>
      </w:r>
      <w:r w:rsidRPr="00C3313A">
        <w:rPr>
          <w:rFonts w:ascii="Times New Roman" w:eastAsia="Times New Roman" w:hAnsi="Times New Roman" w:cs="Times New Roman"/>
          <w:kern w:val="0"/>
          <w:sz w:val="24"/>
          <w:szCs w:val="24"/>
          <w:lang w:eastAsia="ru-RU"/>
          <w14:ligatures w14:val="none"/>
        </w:rPr>
        <w:t xml:space="preserve">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Бланк органа местного самоуправления Наименование, адрес заявителя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Разрешение № </w:t>
      </w:r>
      <w:r w:rsidRPr="00C3313A">
        <w:rPr>
          <w:rFonts w:ascii="Times New Roman" w:eastAsia="Times New Roman" w:hAnsi="Times New Roman" w:cs="Times New Roman"/>
          <w:kern w:val="0"/>
          <w:sz w:val="24"/>
          <w:szCs w:val="24"/>
          <w:lang w:eastAsia="ru-RU"/>
          <w14:ligatures w14:val="none"/>
        </w:rPr>
        <w:br/>
        <w:t xml:space="preserve">на рубку (повреждение, уничтожение) зеленых насаждений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Рассмотрев заявление ____________________________________________, </w:t>
      </w:r>
      <w:r w:rsidRPr="00C3313A">
        <w:rPr>
          <w:rFonts w:ascii="Times New Roman" w:eastAsia="Times New Roman" w:hAnsi="Times New Roman" w:cs="Times New Roman"/>
          <w:kern w:val="0"/>
          <w:sz w:val="24"/>
          <w:szCs w:val="24"/>
          <w:lang w:eastAsia="ru-RU"/>
          <w14:ligatures w14:val="none"/>
        </w:rPr>
        <w:br/>
        <w:t xml:space="preserve">(заявитель) </w:t>
      </w:r>
      <w:r w:rsidRPr="00C3313A">
        <w:rPr>
          <w:rFonts w:ascii="Times New Roman" w:eastAsia="Times New Roman" w:hAnsi="Times New Roman" w:cs="Times New Roman"/>
          <w:kern w:val="0"/>
          <w:sz w:val="24"/>
          <w:szCs w:val="24"/>
          <w:lang w:eastAsia="ru-RU"/>
          <w14:ligatures w14:val="none"/>
        </w:rPr>
        <w:br/>
        <w:t xml:space="preserve">с выездом на место ________________________________________________ </w:t>
      </w:r>
      <w:r w:rsidRPr="00C3313A">
        <w:rPr>
          <w:rFonts w:ascii="Times New Roman" w:eastAsia="Times New Roman" w:hAnsi="Times New Roman" w:cs="Times New Roman"/>
          <w:kern w:val="0"/>
          <w:sz w:val="24"/>
          <w:szCs w:val="24"/>
          <w:lang w:eastAsia="ru-RU"/>
          <w14:ligatures w14:val="none"/>
        </w:rPr>
        <w:br/>
        <w:t xml:space="preserve">_________________________________________________________________, </w:t>
      </w:r>
      <w:r w:rsidRPr="00C3313A">
        <w:rPr>
          <w:rFonts w:ascii="Times New Roman" w:eastAsia="Times New Roman" w:hAnsi="Times New Roman" w:cs="Times New Roman"/>
          <w:kern w:val="0"/>
          <w:sz w:val="24"/>
          <w:szCs w:val="24"/>
          <w:lang w:eastAsia="ru-RU"/>
          <w14:ligatures w14:val="none"/>
        </w:rPr>
        <w:br/>
        <w:t xml:space="preserve">(местонахождение насаждений) </w:t>
      </w:r>
      <w:r w:rsidRPr="00C3313A">
        <w:rPr>
          <w:rFonts w:ascii="Times New Roman" w:eastAsia="Times New Roman" w:hAnsi="Times New Roman" w:cs="Times New Roman"/>
          <w:kern w:val="0"/>
          <w:sz w:val="24"/>
          <w:szCs w:val="24"/>
          <w:lang w:eastAsia="ru-RU"/>
          <w14:ligatures w14:val="none"/>
        </w:rPr>
        <w:br/>
        <w:t xml:space="preserve">учитывая ______________________________________________________________________________________________________________________________________________________________________________________________________, </w:t>
      </w:r>
      <w:r w:rsidRPr="00C3313A">
        <w:rPr>
          <w:rFonts w:ascii="Times New Roman" w:eastAsia="Times New Roman" w:hAnsi="Times New Roman" w:cs="Times New Roman"/>
          <w:kern w:val="0"/>
          <w:sz w:val="24"/>
          <w:szCs w:val="24"/>
          <w:lang w:eastAsia="ru-RU"/>
          <w14:ligatures w14:val="none"/>
        </w:rPr>
        <w:br/>
        <w:t xml:space="preserve">(основание рубки (обрезки, изъятия, пересадки), информация об оплате компенсационной стоимости) </w:t>
      </w:r>
      <w:r w:rsidRPr="00C3313A">
        <w:rPr>
          <w:rFonts w:ascii="Times New Roman" w:eastAsia="Times New Roman" w:hAnsi="Times New Roman" w:cs="Times New Roman"/>
          <w:kern w:val="0"/>
          <w:sz w:val="24"/>
          <w:szCs w:val="24"/>
          <w:lang w:eastAsia="ru-RU"/>
          <w14:ligatures w14:val="none"/>
        </w:rPr>
        <w:br/>
        <w:t xml:space="preserve">_________________________________________________________________ (наименование органа местного самоуправления) </w:t>
      </w:r>
      <w:r w:rsidRPr="00C3313A">
        <w:rPr>
          <w:rFonts w:ascii="Times New Roman" w:eastAsia="Times New Roman" w:hAnsi="Times New Roman" w:cs="Times New Roman"/>
          <w:kern w:val="0"/>
          <w:sz w:val="24"/>
          <w:szCs w:val="24"/>
          <w:lang w:eastAsia="ru-RU"/>
          <w14:ligatures w14:val="none"/>
        </w:rPr>
        <w:br/>
        <w:t xml:space="preserve">разрешает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lastRenderedPageBreak/>
        <w:t xml:space="preserve">_________________________________________________________________ </w:t>
      </w:r>
      <w:r w:rsidRPr="00C3313A">
        <w:rPr>
          <w:rFonts w:ascii="Times New Roman" w:eastAsia="Times New Roman" w:hAnsi="Times New Roman" w:cs="Times New Roman"/>
          <w:kern w:val="0"/>
          <w:sz w:val="24"/>
          <w:szCs w:val="24"/>
          <w:lang w:eastAsia="ru-RU"/>
          <w14:ligatures w14:val="none"/>
        </w:rPr>
        <w:br/>
        <w:t xml:space="preserve">_________________________________________________________________. </w:t>
      </w:r>
      <w:r w:rsidRPr="00C3313A">
        <w:rPr>
          <w:rFonts w:ascii="Times New Roman" w:eastAsia="Times New Roman" w:hAnsi="Times New Roman" w:cs="Times New Roman"/>
          <w:kern w:val="0"/>
          <w:sz w:val="24"/>
          <w:szCs w:val="24"/>
          <w:lang w:eastAsia="ru-RU"/>
          <w14:ligatures w14:val="none"/>
        </w:rPr>
        <w:br/>
        <w:t xml:space="preserve">(производимые действия: рубка, повреждение, уничтожение, цели; сведения о зеленых насаждениях: количество (площадь), порода, диаметр зеленых насаждений или площадь газонов, состояние)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Компенсационная стоимость зеленых насаждений составляет __________руб.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Требования, обязательные к выполнению: </w:t>
      </w:r>
      <w:r w:rsidRPr="00C3313A">
        <w:rPr>
          <w:rFonts w:ascii="Times New Roman" w:eastAsia="Times New Roman" w:hAnsi="Times New Roman" w:cs="Times New Roman"/>
          <w:kern w:val="0"/>
          <w:sz w:val="24"/>
          <w:szCs w:val="24"/>
          <w:lang w:eastAsia="ru-RU"/>
          <w14:ligatures w14:val="none"/>
        </w:rPr>
        <w:br/>
        <w:t xml:space="preserve">- порубочные остатки в трехдневный срок вывезти на полигон ТБО, не допуская их сжигания и захламления территории; </w:t>
      </w:r>
      <w:r w:rsidRPr="00C3313A">
        <w:rPr>
          <w:rFonts w:ascii="Times New Roman" w:eastAsia="Times New Roman" w:hAnsi="Times New Roman" w:cs="Times New Roman"/>
          <w:kern w:val="0"/>
          <w:sz w:val="24"/>
          <w:szCs w:val="24"/>
          <w:lang w:eastAsia="ru-RU"/>
          <w14:ligatures w14:val="none"/>
        </w:rPr>
        <w:br/>
        <w:t xml:space="preserve">- произвести компенсационную посадку в _______ период (указывается весенний или осенний период) 20___ года не позднее ______________; </w:t>
      </w:r>
      <w:r w:rsidRPr="00C3313A">
        <w:rPr>
          <w:rFonts w:ascii="Times New Roman" w:eastAsia="Times New Roman" w:hAnsi="Times New Roman" w:cs="Times New Roman"/>
          <w:kern w:val="0"/>
          <w:sz w:val="24"/>
          <w:szCs w:val="24"/>
          <w:lang w:eastAsia="ru-RU"/>
          <w14:ligatures w14:val="none"/>
        </w:rPr>
        <w:br/>
        <w:t xml:space="preserve">____________________________________________________________________________________________________________________________________; </w:t>
      </w:r>
      <w:r w:rsidRPr="00C3313A">
        <w:rPr>
          <w:rFonts w:ascii="Times New Roman" w:eastAsia="Times New Roman" w:hAnsi="Times New Roman" w:cs="Times New Roman"/>
          <w:kern w:val="0"/>
          <w:sz w:val="24"/>
          <w:szCs w:val="24"/>
          <w:lang w:eastAsia="ru-RU"/>
          <w14:ligatures w14:val="none"/>
        </w:rPr>
        <w:br/>
        <w:t xml:space="preserve">(указываются объем, породы и характеристика саженцев, место посадки) </w:t>
      </w:r>
      <w:r w:rsidRPr="00C3313A">
        <w:rPr>
          <w:rFonts w:ascii="Times New Roman" w:eastAsia="Times New Roman" w:hAnsi="Times New Roman" w:cs="Times New Roman"/>
          <w:kern w:val="0"/>
          <w:sz w:val="24"/>
          <w:szCs w:val="24"/>
          <w:lang w:eastAsia="ru-RU"/>
          <w14:ligatures w14:val="none"/>
        </w:rPr>
        <w:br/>
        <w:t xml:space="preserve">- по результатам выполненного озеленения составить акт в присутствии представителя (наименование органа местного самоуправления) в срок до _______________.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Глава администрации </w:t>
      </w:r>
      <w:r w:rsidRPr="00C3313A">
        <w:rPr>
          <w:rFonts w:ascii="Times New Roman" w:eastAsia="Times New Roman" w:hAnsi="Times New Roman" w:cs="Times New Roman"/>
          <w:kern w:val="0"/>
          <w:sz w:val="24"/>
          <w:szCs w:val="24"/>
          <w:lang w:eastAsia="ru-RU"/>
          <w14:ligatures w14:val="none"/>
        </w:rPr>
        <w:br/>
        <w:t xml:space="preserve">сельского поселения Ф.И.О.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b/>
          <w:bCs/>
          <w:kern w:val="0"/>
          <w:sz w:val="24"/>
          <w:szCs w:val="24"/>
          <w:lang w:eastAsia="ru-RU"/>
          <w14:ligatures w14:val="none"/>
        </w:rPr>
        <w:br/>
        <w:t>Приложение № 2</w:t>
      </w:r>
      <w:r w:rsidRPr="00C3313A">
        <w:rPr>
          <w:rFonts w:ascii="Times New Roman" w:eastAsia="Times New Roman" w:hAnsi="Times New Roman" w:cs="Times New Roman"/>
          <w:kern w:val="0"/>
          <w:sz w:val="24"/>
          <w:szCs w:val="24"/>
          <w:lang w:eastAsia="ru-RU"/>
          <w14:ligatures w14:val="none"/>
        </w:rPr>
        <w:t xml:space="preserve"> </w:t>
      </w:r>
      <w:r w:rsidRPr="00C3313A">
        <w:rPr>
          <w:rFonts w:ascii="Times New Roman" w:eastAsia="Times New Roman" w:hAnsi="Times New Roman" w:cs="Times New Roman"/>
          <w:kern w:val="0"/>
          <w:sz w:val="24"/>
          <w:szCs w:val="24"/>
          <w:lang w:eastAsia="ru-RU"/>
          <w14:ligatures w14:val="none"/>
        </w:rPr>
        <w:br/>
        <w:t xml:space="preserve">к порядку оформления разрешений на правомерное уничтожение </w:t>
      </w:r>
      <w:r w:rsidRPr="00C3313A">
        <w:rPr>
          <w:rFonts w:ascii="Times New Roman" w:eastAsia="Times New Roman" w:hAnsi="Times New Roman" w:cs="Times New Roman"/>
          <w:kern w:val="0"/>
          <w:sz w:val="24"/>
          <w:szCs w:val="24"/>
          <w:lang w:eastAsia="ru-RU"/>
          <w14:ligatures w14:val="none"/>
        </w:rPr>
        <w:br/>
        <w:t xml:space="preserve">и повреждение зеленых насаждений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Порядок расчета компенсационной стоимости зеленых насаждений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1.1. Данный Порядок основан на оценке текущих затрат, необходимых для создания и содержания зеленых насаждений на территории населенных пунктов Воронежской области.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1.2. Порядок применяется: </w:t>
      </w:r>
      <w:r w:rsidRPr="00C3313A">
        <w:rPr>
          <w:rFonts w:ascii="Times New Roman" w:eastAsia="Times New Roman" w:hAnsi="Times New Roman" w:cs="Times New Roman"/>
          <w:kern w:val="0"/>
          <w:sz w:val="24"/>
          <w:szCs w:val="24"/>
          <w:lang w:eastAsia="ru-RU"/>
          <w14:ligatures w14:val="none"/>
        </w:rPr>
        <w:br/>
        <w:t xml:space="preserve">- при исчислении размера компенсационных платежей за правомерное уничтожение и повреждение зеленых насаждений; </w:t>
      </w:r>
      <w:r w:rsidRPr="00C3313A">
        <w:rPr>
          <w:rFonts w:ascii="Times New Roman" w:eastAsia="Times New Roman" w:hAnsi="Times New Roman" w:cs="Times New Roman"/>
          <w:kern w:val="0"/>
          <w:sz w:val="24"/>
          <w:szCs w:val="24"/>
          <w:lang w:eastAsia="ru-RU"/>
          <w14:ligatures w14:val="none"/>
        </w:rPr>
        <w:br/>
        <w:t xml:space="preserve">- для стоимостной оценки потенциального ущерба, который может возникнуть при осуществлении хозяйственной и иной деятельности, затрагивающей зеленые насаждения; </w:t>
      </w:r>
      <w:r w:rsidRPr="00C3313A">
        <w:rPr>
          <w:rFonts w:ascii="Times New Roman" w:eastAsia="Times New Roman" w:hAnsi="Times New Roman" w:cs="Times New Roman"/>
          <w:kern w:val="0"/>
          <w:sz w:val="24"/>
          <w:szCs w:val="24"/>
          <w:lang w:eastAsia="ru-RU"/>
          <w14:ligatures w14:val="none"/>
        </w:rPr>
        <w:br/>
        <w:t xml:space="preserve">- при необходимости определения стоимости зеленых насаждений.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2. Расчет восстановительной стоимости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2.1. Расчет показателя восстановительной стоимости производится отдельно для следующих категорий зеленых насаждений: </w:t>
      </w:r>
      <w:r w:rsidRPr="00C3313A">
        <w:rPr>
          <w:rFonts w:ascii="Times New Roman" w:eastAsia="Times New Roman" w:hAnsi="Times New Roman" w:cs="Times New Roman"/>
          <w:kern w:val="0"/>
          <w:sz w:val="24"/>
          <w:szCs w:val="24"/>
          <w:lang w:eastAsia="ru-RU"/>
          <w14:ligatures w14:val="none"/>
        </w:rPr>
        <w:br/>
        <w:t xml:space="preserve">- деревья; </w:t>
      </w:r>
      <w:r w:rsidRPr="00C3313A">
        <w:rPr>
          <w:rFonts w:ascii="Times New Roman" w:eastAsia="Times New Roman" w:hAnsi="Times New Roman" w:cs="Times New Roman"/>
          <w:kern w:val="0"/>
          <w:sz w:val="24"/>
          <w:szCs w:val="24"/>
          <w:lang w:eastAsia="ru-RU"/>
          <w14:ligatures w14:val="none"/>
        </w:rPr>
        <w:br/>
        <w:t xml:space="preserve">- кустарники; </w:t>
      </w:r>
      <w:r w:rsidRPr="00C3313A">
        <w:rPr>
          <w:rFonts w:ascii="Times New Roman" w:eastAsia="Times New Roman" w:hAnsi="Times New Roman" w:cs="Times New Roman"/>
          <w:kern w:val="0"/>
          <w:sz w:val="24"/>
          <w:szCs w:val="24"/>
          <w:lang w:eastAsia="ru-RU"/>
          <w14:ligatures w14:val="none"/>
        </w:rPr>
        <w:br/>
        <w:t xml:space="preserve">- газоны; </w:t>
      </w:r>
      <w:r w:rsidRPr="00C3313A">
        <w:rPr>
          <w:rFonts w:ascii="Times New Roman" w:eastAsia="Times New Roman" w:hAnsi="Times New Roman" w:cs="Times New Roman"/>
          <w:kern w:val="0"/>
          <w:sz w:val="24"/>
          <w:szCs w:val="24"/>
          <w:lang w:eastAsia="ru-RU"/>
          <w14:ligatures w14:val="none"/>
        </w:rPr>
        <w:br/>
        <w:t xml:space="preserve">- цветники. </w:t>
      </w:r>
      <w:r w:rsidRPr="00C3313A">
        <w:rPr>
          <w:rFonts w:ascii="Times New Roman" w:eastAsia="Times New Roman" w:hAnsi="Times New Roman" w:cs="Times New Roman"/>
          <w:kern w:val="0"/>
          <w:sz w:val="24"/>
          <w:szCs w:val="24"/>
          <w:lang w:eastAsia="ru-RU"/>
          <w14:ligatures w14:val="none"/>
        </w:rPr>
        <w:br/>
        <w:t xml:space="preserve">2.2. Расчет восстановительной стоимости производится по следующей формуле: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lastRenderedPageBreak/>
        <w:br/>
        <w:t xml:space="preserve">Св = Сп + Зе + Зу ,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где: </w:t>
      </w:r>
      <w:r w:rsidRPr="00C3313A">
        <w:rPr>
          <w:rFonts w:ascii="Times New Roman" w:eastAsia="Times New Roman" w:hAnsi="Times New Roman" w:cs="Times New Roman"/>
          <w:kern w:val="0"/>
          <w:sz w:val="24"/>
          <w:szCs w:val="24"/>
          <w:lang w:eastAsia="ru-RU"/>
          <w14:ligatures w14:val="none"/>
        </w:rPr>
        <w:br/>
        <w:t xml:space="preserve">Св - восстановительная стоимость;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Сп - стоимость посадочного материала (максимального размера с комом земли) - используются данные местных питомников в текущем посадочном сезоне (весна, осень), при отсутствии расценок на конкретные виды древесно-кустарниковых пород используется стоимость биологически близких видов;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Зе - единовременные затраты по посадке деревьев, кустарников, созданию газонов, цветников. </w:t>
      </w:r>
      <w:r w:rsidRPr="00C3313A">
        <w:rPr>
          <w:rFonts w:ascii="Times New Roman" w:eastAsia="Times New Roman" w:hAnsi="Times New Roman" w:cs="Times New Roman"/>
          <w:kern w:val="0"/>
          <w:sz w:val="24"/>
          <w:szCs w:val="24"/>
          <w:lang w:eastAsia="ru-RU"/>
          <w14:ligatures w14:val="none"/>
        </w:rPr>
        <w:br/>
        <w:t xml:space="preserve">Определяется как стоимость 1 человеко-часа: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Зп : 165,45 (среднее число рабочих часов в месяц*) х трудозатраты на создание зеленых насаждений и уход за ними,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где: </w:t>
      </w:r>
      <w:r w:rsidRPr="00C3313A">
        <w:rPr>
          <w:rFonts w:ascii="Times New Roman" w:eastAsia="Times New Roman" w:hAnsi="Times New Roman" w:cs="Times New Roman"/>
          <w:kern w:val="0"/>
          <w:sz w:val="24"/>
          <w:szCs w:val="24"/>
          <w:lang w:eastAsia="ru-RU"/>
          <w14:ligatures w14:val="none"/>
        </w:rPr>
        <w:br/>
        <w:t xml:space="preserve">Зп - средняя величина зарплаты в строительстве по данным регионального центра ценообразования в строительстве (корректируется не реже 1 раза в год); </w:t>
      </w:r>
      <w:r w:rsidRPr="00C3313A">
        <w:rPr>
          <w:rFonts w:ascii="Times New Roman" w:eastAsia="Times New Roman" w:hAnsi="Times New Roman" w:cs="Times New Roman"/>
          <w:kern w:val="0"/>
          <w:sz w:val="24"/>
          <w:szCs w:val="24"/>
          <w:lang w:eastAsia="ru-RU"/>
          <w14:ligatures w14:val="none"/>
        </w:rPr>
        <w:br/>
        <w:t xml:space="preserve">Зу - затраты по уходу за насаждениями, определяются как стоимость 1человеко-часа, умноженная на трудозатраты по уходу и на коэффициент, отражающий длительность ухода. При этом для кустарников, газонов и цветников учитываются затраты по уходу в течение 2 сезонов (коэффициент = 2).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Для деревьев используется следующая шкала коэффициентов в зависимости от диаметра ствола на высоте 1,3 метра: </w:t>
      </w:r>
      <w:r w:rsidRPr="00C3313A">
        <w:rPr>
          <w:rFonts w:ascii="Times New Roman" w:eastAsia="Times New Roman" w:hAnsi="Times New Roman" w:cs="Times New Roman"/>
          <w:kern w:val="0"/>
          <w:sz w:val="24"/>
          <w:szCs w:val="24"/>
          <w:lang w:eastAsia="ru-RU"/>
          <w14:ligatures w14:val="none"/>
        </w:rPr>
        <w:br/>
        <w:t xml:space="preserve">Таблица 2 </w:t>
      </w:r>
      <w:r w:rsidRPr="00C3313A">
        <w:rPr>
          <w:rFonts w:ascii="Times New Roman" w:eastAsia="Times New Roman" w:hAnsi="Times New Roman" w:cs="Times New Roman"/>
          <w:kern w:val="0"/>
          <w:sz w:val="24"/>
          <w:szCs w:val="24"/>
          <w:lang w:eastAsia="ru-RU"/>
          <w14:ligatures w14:val="none"/>
        </w:rPr>
        <w:br/>
        <w:t xml:space="preserve">Диаметр, см </w:t>
      </w:r>
      <w:r w:rsidRPr="00C3313A">
        <w:rPr>
          <w:rFonts w:ascii="Times New Roman" w:eastAsia="Times New Roman" w:hAnsi="Times New Roman" w:cs="Times New Roman"/>
          <w:kern w:val="0"/>
          <w:sz w:val="24"/>
          <w:szCs w:val="24"/>
          <w:lang w:eastAsia="ru-RU"/>
          <w14:ligatures w14:val="none"/>
        </w:rPr>
        <w:br/>
        <w:t xml:space="preserve">До 10 </w:t>
      </w:r>
      <w:r w:rsidRPr="00C3313A">
        <w:rPr>
          <w:rFonts w:ascii="Times New Roman" w:eastAsia="Times New Roman" w:hAnsi="Times New Roman" w:cs="Times New Roman"/>
          <w:kern w:val="0"/>
          <w:sz w:val="24"/>
          <w:szCs w:val="24"/>
          <w:lang w:eastAsia="ru-RU"/>
          <w14:ligatures w14:val="none"/>
        </w:rPr>
        <w:br/>
        <w:t xml:space="preserve">10,1 - 20 </w:t>
      </w:r>
      <w:r w:rsidRPr="00C3313A">
        <w:rPr>
          <w:rFonts w:ascii="Times New Roman" w:eastAsia="Times New Roman" w:hAnsi="Times New Roman" w:cs="Times New Roman"/>
          <w:kern w:val="0"/>
          <w:sz w:val="24"/>
          <w:szCs w:val="24"/>
          <w:lang w:eastAsia="ru-RU"/>
          <w14:ligatures w14:val="none"/>
        </w:rPr>
        <w:br/>
        <w:t xml:space="preserve">20,1 - 30 </w:t>
      </w:r>
      <w:r w:rsidRPr="00C3313A">
        <w:rPr>
          <w:rFonts w:ascii="Times New Roman" w:eastAsia="Times New Roman" w:hAnsi="Times New Roman" w:cs="Times New Roman"/>
          <w:kern w:val="0"/>
          <w:sz w:val="24"/>
          <w:szCs w:val="24"/>
          <w:lang w:eastAsia="ru-RU"/>
          <w14:ligatures w14:val="none"/>
        </w:rPr>
        <w:br/>
        <w:t xml:space="preserve">Свыше 30 </w:t>
      </w:r>
      <w:r w:rsidRPr="00C3313A">
        <w:rPr>
          <w:rFonts w:ascii="Times New Roman" w:eastAsia="Times New Roman" w:hAnsi="Times New Roman" w:cs="Times New Roman"/>
          <w:kern w:val="0"/>
          <w:sz w:val="24"/>
          <w:szCs w:val="24"/>
          <w:lang w:eastAsia="ru-RU"/>
          <w14:ligatures w14:val="none"/>
        </w:rPr>
        <w:br/>
        <w:t xml:space="preserve">Коэффициент </w:t>
      </w:r>
      <w:r w:rsidRPr="00C3313A">
        <w:rPr>
          <w:rFonts w:ascii="Times New Roman" w:eastAsia="Times New Roman" w:hAnsi="Times New Roman" w:cs="Times New Roman"/>
          <w:kern w:val="0"/>
          <w:sz w:val="24"/>
          <w:szCs w:val="24"/>
          <w:lang w:eastAsia="ru-RU"/>
          <w14:ligatures w14:val="none"/>
        </w:rPr>
        <w:br/>
        <w:t xml:space="preserve">3 </w:t>
      </w:r>
      <w:r w:rsidRPr="00C3313A">
        <w:rPr>
          <w:rFonts w:ascii="Times New Roman" w:eastAsia="Times New Roman" w:hAnsi="Times New Roman" w:cs="Times New Roman"/>
          <w:kern w:val="0"/>
          <w:sz w:val="24"/>
          <w:szCs w:val="24"/>
          <w:lang w:eastAsia="ru-RU"/>
          <w14:ligatures w14:val="none"/>
        </w:rPr>
        <w:br/>
        <w:t xml:space="preserve">4 </w:t>
      </w:r>
      <w:r w:rsidRPr="00C3313A">
        <w:rPr>
          <w:rFonts w:ascii="Times New Roman" w:eastAsia="Times New Roman" w:hAnsi="Times New Roman" w:cs="Times New Roman"/>
          <w:kern w:val="0"/>
          <w:sz w:val="24"/>
          <w:szCs w:val="24"/>
          <w:lang w:eastAsia="ru-RU"/>
          <w14:ligatures w14:val="none"/>
        </w:rPr>
        <w:br/>
        <w:t xml:space="preserve">5 </w:t>
      </w:r>
      <w:r w:rsidRPr="00C3313A">
        <w:rPr>
          <w:rFonts w:ascii="Times New Roman" w:eastAsia="Times New Roman" w:hAnsi="Times New Roman" w:cs="Times New Roman"/>
          <w:kern w:val="0"/>
          <w:sz w:val="24"/>
          <w:szCs w:val="24"/>
          <w:lang w:eastAsia="ru-RU"/>
          <w14:ligatures w14:val="none"/>
        </w:rPr>
        <w:br/>
        <w:t xml:space="preserve">6 </w:t>
      </w:r>
      <w:r w:rsidRPr="00C3313A">
        <w:rPr>
          <w:rFonts w:ascii="Times New Roman" w:eastAsia="Times New Roman" w:hAnsi="Times New Roman" w:cs="Times New Roman"/>
          <w:kern w:val="0"/>
          <w:sz w:val="24"/>
          <w:szCs w:val="24"/>
          <w:lang w:eastAsia="ru-RU"/>
          <w14:ligatures w14:val="none"/>
        </w:rPr>
        <w:br/>
        <w:t xml:space="preserve">*среднее число рабочих часов в месяц принято из расчета средней величины данного показателя, взятого за период 2009-2013 годы.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Данные по трудозатратам для всех видов работ приведены в таблице (в соответствии с Государственными сметными нормативами «Государственные элементные сметные нормы на строительные и специальные строительные работы Часть 47. Озеленение, защитные лесонасаждения (утв. приказом Министерства регионального развития РФ от 17 ноября 2008 г. N 253).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Таблица 3 </w:t>
      </w:r>
      <w:r w:rsidRPr="00C3313A">
        <w:rPr>
          <w:rFonts w:ascii="Times New Roman" w:eastAsia="Times New Roman" w:hAnsi="Times New Roman" w:cs="Times New Roman"/>
          <w:kern w:val="0"/>
          <w:sz w:val="24"/>
          <w:szCs w:val="24"/>
          <w:lang w:eastAsia="ru-RU"/>
          <w14:ligatures w14:val="none"/>
        </w:rPr>
        <w:br/>
        <w:t xml:space="preserve">Трудозатраты на создание зеленых насаждений и уход за ними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N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lastRenderedPageBreak/>
        <w:t xml:space="preserve">п/п </w:t>
      </w:r>
      <w:r w:rsidRPr="00C3313A">
        <w:rPr>
          <w:rFonts w:ascii="Times New Roman" w:eastAsia="Times New Roman" w:hAnsi="Times New Roman" w:cs="Times New Roman"/>
          <w:kern w:val="0"/>
          <w:sz w:val="24"/>
          <w:szCs w:val="24"/>
          <w:lang w:eastAsia="ru-RU"/>
          <w14:ligatures w14:val="none"/>
        </w:rPr>
        <w:br/>
        <w:t xml:space="preserve">Виды работ </w:t>
      </w:r>
      <w:r w:rsidRPr="00C3313A">
        <w:rPr>
          <w:rFonts w:ascii="Times New Roman" w:eastAsia="Times New Roman" w:hAnsi="Times New Roman" w:cs="Times New Roman"/>
          <w:kern w:val="0"/>
          <w:sz w:val="24"/>
          <w:szCs w:val="24"/>
          <w:lang w:eastAsia="ru-RU"/>
          <w14:ligatures w14:val="none"/>
        </w:rPr>
        <w:br/>
        <w:t xml:space="preserve">Единица измерения </w:t>
      </w:r>
      <w:r w:rsidRPr="00C3313A">
        <w:rPr>
          <w:rFonts w:ascii="Times New Roman" w:eastAsia="Times New Roman" w:hAnsi="Times New Roman" w:cs="Times New Roman"/>
          <w:kern w:val="0"/>
          <w:sz w:val="24"/>
          <w:szCs w:val="24"/>
          <w:lang w:eastAsia="ru-RU"/>
          <w14:ligatures w14:val="none"/>
        </w:rPr>
        <w:br/>
        <w:t xml:space="preserve">Трудозатраты, </w:t>
      </w:r>
      <w:r w:rsidRPr="00C3313A">
        <w:rPr>
          <w:rFonts w:ascii="Times New Roman" w:eastAsia="Times New Roman" w:hAnsi="Times New Roman" w:cs="Times New Roman"/>
          <w:kern w:val="0"/>
          <w:sz w:val="24"/>
          <w:szCs w:val="24"/>
          <w:lang w:eastAsia="ru-RU"/>
          <w14:ligatures w14:val="none"/>
        </w:rPr>
        <w:br/>
        <w:t xml:space="preserve">чел/час </w:t>
      </w:r>
      <w:r w:rsidRPr="00C3313A">
        <w:rPr>
          <w:rFonts w:ascii="Times New Roman" w:eastAsia="Times New Roman" w:hAnsi="Times New Roman" w:cs="Times New Roman"/>
          <w:kern w:val="0"/>
          <w:sz w:val="24"/>
          <w:szCs w:val="24"/>
          <w:lang w:eastAsia="ru-RU"/>
          <w14:ligatures w14:val="none"/>
        </w:rPr>
        <w:br/>
        <w:t xml:space="preserve">1. </w:t>
      </w:r>
      <w:r w:rsidRPr="00C3313A">
        <w:rPr>
          <w:rFonts w:ascii="Times New Roman" w:eastAsia="Times New Roman" w:hAnsi="Times New Roman" w:cs="Times New Roman"/>
          <w:kern w:val="0"/>
          <w:sz w:val="24"/>
          <w:szCs w:val="24"/>
          <w:lang w:eastAsia="ru-RU"/>
          <w14:ligatures w14:val="none"/>
        </w:rPr>
        <w:br/>
        <w:t xml:space="preserve">Посадка дерева с комом земли (со средней величиной кома 1,0х1,0х0,6м), включающая: </w:t>
      </w:r>
      <w:r w:rsidRPr="00C3313A">
        <w:rPr>
          <w:rFonts w:ascii="Times New Roman" w:eastAsia="Times New Roman" w:hAnsi="Times New Roman" w:cs="Times New Roman"/>
          <w:kern w:val="0"/>
          <w:sz w:val="24"/>
          <w:szCs w:val="24"/>
          <w:lang w:eastAsia="ru-RU"/>
          <w14:ligatures w14:val="none"/>
        </w:rPr>
        <w:br/>
        <w:t xml:space="preserve">- планировка участка вручную; </w:t>
      </w:r>
      <w:r w:rsidRPr="00C3313A">
        <w:rPr>
          <w:rFonts w:ascii="Times New Roman" w:eastAsia="Times New Roman" w:hAnsi="Times New Roman" w:cs="Times New Roman"/>
          <w:kern w:val="0"/>
          <w:sz w:val="24"/>
          <w:szCs w:val="24"/>
          <w:lang w:eastAsia="ru-RU"/>
          <w14:ligatures w14:val="none"/>
        </w:rPr>
        <w:br/>
        <w:t xml:space="preserve">- подготовка стандартных посадочных мест для деревьев и кустарников с квадратным комом земли вручную в естественном грунте; </w:t>
      </w:r>
      <w:r w:rsidRPr="00C3313A">
        <w:rPr>
          <w:rFonts w:ascii="Times New Roman" w:eastAsia="Times New Roman" w:hAnsi="Times New Roman" w:cs="Times New Roman"/>
          <w:kern w:val="0"/>
          <w:sz w:val="24"/>
          <w:szCs w:val="24"/>
          <w:lang w:eastAsia="ru-RU"/>
          <w14:ligatures w14:val="none"/>
        </w:rPr>
        <w:br/>
        <w:t xml:space="preserve">- посадка деревьев и кустарников с комом земли (1,0х1,0х0,6 м)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10 м2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 яма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1дерево</w:t>
      </w:r>
    </w:p>
    <w:p w14:paraId="04B083BF" w14:textId="77777777" w:rsidR="00C3313A" w:rsidRPr="00C3313A" w:rsidRDefault="00C3313A" w:rsidP="00C3313A">
      <w:pPr>
        <w:spacing w:after="0" w:line="240" w:lineRule="auto"/>
        <w:rPr>
          <w:rFonts w:ascii="Times New Roman" w:eastAsia="Times New Roman" w:hAnsi="Times New Roman" w:cs="Times New Roman"/>
          <w:kern w:val="0"/>
          <w:sz w:val="24"/>
          <w:szCs w:val="24"/>
          <w:lang w:eastAsia="ru-RU"/>
          <w14:ligatures w14:val="none"/>
        </w:rPr>
      </w:pPr>
      <w:r w:rsidRPr="00C3313A">
        <w:rPr>
          <w:rFonts w:ascii="Times New Roman" w:eastAsia="Times New Roman" w:hAnsi="Times New Roman" w:cs="Times New Roman"/>
          <w:kern w:val="0"/>
          <w:sz w:val="24"/>
          <w:szCs w:val="24"/>
          <w:lang w:eastAsia="ru-RU"/>
          <w14:ligatures w14:val="none"/>
        </w:rPr>
        <w:br/>
        <w:t xml:space="preserve">9,646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1,02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4,321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4,305 </w:t>
      </w:r>
      <w:r w:rsidRPr="00C3313A">
        <w:rPr>
          <w:rFonts w:ascii="Times New Roman" w:eastAsia="Times New Roman" w:hAnsi="Times New Roman" w:cs="Times New Roman"/>
          <w:kern w:val="0"/>
          <w:sz w:val="24"/>
          <w:szCs w:val="24"/>
          <w:lang w:eastAsia="ru-RU"/>
          <w14:ligatures w14:val="none"/>
        </w:rPr>
        <w:br/>
        <w:t xml:space="preserve">2. </w:t>
      </w:r>
      <w:r w:rsidRPr="00C3313A">
        <w:rPr>
          <w:rFonts w:ascii="Times New Roman" w:eastAsia="Times New Roman" w:hAnsi="Times New Roman" w:cs="Times New Roman"/>
          <w:kern w:val="0"/>
          <w:sz w:val="24"/>
          <w:szCs w:val="24"/>
          <w:lang w:eastAsia="ru-RU"/>
          <w14:ligatures w14:val="none"/>
        </w:rPr>
        <w:br/>
        <w:t xml:space="preserve">Посадка кустарников-саженцев в группы </w:t>
      </w:r>
      <w:r w:rsidRPr="00C3313A">
        <w:rPr>
          <w:rFonts w:ascii="Times New Roman" w:eastAsia="Times New Roman" w:hAnsi="Times New Roman" w:cs="Times New Roman"/>
          <w:kern w:val="0"/>
          <w:sz w:val="24"/>
          <w:szCs w:val="24"/>
          <w:lang w:eastAsia="ru-RU"/>
          <w14:ligatures w14:val="none"/>
        </w:rPr>
        <w:br/>
        <w:t xml:space="preserve">(в т.ч. вертикальное озеленение), включающая: </w:t>
      </w:r>
      <w:r w:rsidRPr="00C3313A">
        <w:rPr>
          <w:rFonts w:ascii="Times New Roman" w:eastAsia="Times New Roman" w:hAnsi="Times New Roman" w:cs="Times New Roman"/>
          <w:kern w:val="0"/>
          <w:sz w:val="24"/>
          <w:szCs w:val="24"/>
          <w:lang w:eastAsia="ru-RU"/>
          <w14:ligatures w14:val="none"/>
        </w:rPr>
        <w:br/>
        <w:t xml:space="preserve">- подготовка стандартных посадочных </w:t>
      </w:r>
      <w:r w:rsidRPr="00C3313A">
        <w:rPr>
          <w:rFonts w:ascii="Times New Roman" w:eastAsia="Times New Roman" w:hAnsi="Times New Roman" w:cs="Times New Roman"/>
          <w:kern w:val="0"/>
          <w:sz w:val="24"/>
          <w:szCs w:val="24"/>
          <w:lang w:eastAsia="ru-RU"/>
          <w14:ligatures w14:val="none"/>
        </w:rPr>
        <w:br/>
        <w:t xml:space="preserve">мест для кустарников-саженцев в группы </w:t>
      </w:r>
      <w:r w:rsidRPr="00C3313A">
        <w:rPr>
          <w:rFonts w:ascii="Times New Roman" w:eastAsia="Times New Roman" w:hAnsi="Times New Roman" w:cs="Times New Roman"/>
          <w:kern w:val="0"/>
          <w:sz w:val="24"/>
          <w:szCs w:val="24"/>
          <w:lang w:eastAsia="ru-RU"/>
          <w14:ligatures w14:val="none"/>
        </w:rPr>
        <w:br/>
        <w:t xml:space="preserve">вручную в естественном грунте; </w:t>
      </w:r>
      <w:r w:rsidRPr="00C3313A">
        <w:rPr>
          <w:rFonts w:ascii="Times New Roman" w:eastAsia="Times New Roman" w:hAnsi="Times New Roman" w:cs="Times New Roman"/>
          <w:kern w:val="0"/>
          <w:sz w:val="24"/>
          <w:szCs w:val="24"/>
          <w:lang w:eastAsia="ru-RU"/>
          <w14:ligatures w14:val="none"/>
        </w:rPr>
        <w:br/>
        <w:t xml:space="preserve">- посадка кустарников-саженцев в группы </w:t>
      </w:r>
      <w:r w:rsidRPr="00C3313A">
        <w:rPr>
          <w:rFonts w:ascii="Times New Roman" w:eastAsia="Times New Roman" w:hAnsi="Times New Roman" w:cs="Times New Roman"/>
          <w:kern w:val="0"/>
          <w:sz w:val="24"/>
          <w:szCs w:val="24"/>
          <w:lang w:eastAsia="ru-RU"/>
          <w14:ligatures w14:val="none"/>
        </w:rPr>
        <w:br/>
        <w:t xml:space="preserve">размер ямы 0,7х0,5 м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 яма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 кустарник-саженец </w:t>
      </w:r>
      <w:r w:rsidRPr="00C3313A">
        <w:rPr>
          <w:rFonts w:ascii="Times New Roman" w:eastAsia="Times New Roman" w:hAnsi="Times New Roman" w:cs="Times New Roman"/>
          <w:kern w:val="0"/>
          <w:sz w:val="24"/>
          <w:szCs w:val="24"/>
          <w:lang w:eastAsia="ru-RU"/>
          <w14:ligatures w14:val="none"/>
        </w:rPr>
        <w:br/>
        <w:t xml:space="preserve">0,498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0,257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0,241 </w:t>
      </w:r>
      <w:r w:rsidRPr="00C3313A">
        <w:rPr>
          <w:rFonts w:ascii="Times New Roman" w:eastAsia="Times New Roman" w:hAnsi="Times New Roman" w:cs="Times New Roman"/>
          <w:kern w:val="0"/>
          <w:sz w:val="24"/>
          <w:szCs w:val="24"/>
          <w:lang w:eastAsia="ru-RU"/>
          <w14:ligatures w14:val="none"/>
        </w:rPr>
        <w:br/>
        <w:t xml:space="preserve">3. </w:t>
      </w:r>
      <w:r w:rsidRPr="00C3313A">
        <w:rPr>
          <w:rFonts w:ascii="Times New Roman" w:eastAsia="Times New Roman" w:hAnsi="Times New Roman" w:cs="Times New Roman"/>
          <w:kern w:val="0"/>
          <w:sz w:val="24"/>
          <w:szCs w:val="24"/>
          <w:lang w:eastAsia="ru-RU"/>
          <w14:ligatures w14:val="none"/>
        </w:rPr>
        <w:br/>
        <w:t xml:space="preserve">Посадка кустарников-саженцев в живую изгородь двухрядную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 м изгороди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1,313 </w:t>
      </w:r>
      <w:r w:rsidRPr="00C3313A">
        <w:rPr>
          <w:rFonts w:ascii="Times New Roman" w:eastAsia="Times New Roman" w:hAnsi="Times New Roman" w:cs="Times New Roman"/>
          <w:kern w:val="0"/>
          <w:sz w:val="24"/>
          <w:szCs w:val="24"/>
          <w:lang w:eastAsia="ru-RU"/>
          <w14:ligatures w14:val="none"/>
        </w:rPr>
        <w:br/>
        <w:t xml:space="preserve">4. </w:t>
      </w:r>
      <w:r w:rsidRPr="00C3313A">
        <w:rPr>
          <w:rFonts w:ascii="Times New Roman" w:eastAsia="Times New Roman" w:hAnsi="Times New Roman" w:cs="Times New Roman"/>
          <w:kern w:val="0"/>
          <w:sz w:val="24"/>
          <w:szCs w:val="24"/>
          <w:lang w:eastAsia="ru-RU"/>
          <w14:ligatures w14:val="none"/>
        </w:rPr>
        <w:br/>
        <w:t xml:space="preserve">Устройство газона: </w:t>
      </w:r>
      <w:r w:rsidRPr="00C3313A">
        <w:rPr>
          <w:rFonts w:ascii="Times New Roman" w:eastAsia="Times New Roman" w:hAnsi="Times New Roman" w:cs="Times New Roman"/>
          <w:kern w:val="0"/>
          <w:sz w:val="24"/>
          <w:szCs w:val="24"/>
          <w:lang w:eastAsia="ru-RU"/>
          <w14:ligatures w14:val="none"/>
        </w:rPr>
        <w:br/>
        <w:t xml:space="preserve">- подготовка почвы для устройства партерного и обыкновенного газона без внесения растительной земли вручную;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lastRenderedPageBreak/>
        <w:t xml:space="preserve">- посев луговых газонов тракторной сеялкой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 м2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 м2 </w:t>
      </w:r>
      <w:r w:rsidRPr="00C3313A">
        <w:rPr>
          <w:rFonts w:ascii="Times New Roman" w:eastAsia="Times New Roman" w:hAnsi="Times New Roman" w:cs="Times New Roman"/>
          <w:kern w:val="0"/>
          <w:sz w:val="24"/>
          <w:szCs w:val="24"/>
          <w:lang w:eastAsia="ru-RU"/>
          <w14:ligatures w14:val="none"/>
        </w:rPr>
        <w:br/>
        <w:t xml:space="preserve">0,1792 </w:t>
      </w:r>
      <w:r w:rsidRPr="00C3313A">
        <w:rPr>
          <w:rFonts w:ascii="Times New Roman" w:eastAsia="Times New Roman" w:hAnsi="Times New Roman" w:cs="Times New Roman"/>
          <w:kern w:val="0"/>
          <w:sz w:val="24"/>
          <w:szCs w:val="24"/>
          <w:lang w:eastAsia="ru-RU"/>
          <w14:ligatures w14:val="none"/>
        </w:rPr>
        <w:br/>
        <w:t xml:space="preserve">0,1727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0,0065 </w:t>
      </w:r>
      <w:r w:rsidRPr="00C3313A">
        <w:rPr>
          <w:rFonts w:ascii="Times New Roman" w:eastAsia="Times New Roman" w:hAnsi="Times New Roman" w:cs="Times New Roman"/>
          <w:kern w:val="0"/>
          <w:sz w:val="24"/>
          <w:szCs w:val="24"/>
          <w:lang w:eastAsia="ru-RU"/>
          <w14:ligatures w14:val="none"/>
        </w:rPr>
        <w:br/>
        <w:t xml:space="preserve">5. </w:t>
      </w:r>
      <w:r w:rsidRPr="00C3313A">
        <w:rPr>
          <w:rFonts w:ascii="Times New Roman" w:eastAsia="Times New Roman" w:hAnsi="Times New Roman" w:cs="Times New Roman"/>
          <w:kern w:val="0"/>
          <w:sz w:val="24"/>
          <w:szCs w:val="24"/>
          <w:lang w:eastAsia="ru-RU"/>
          <w14:ligatures w14:val="none"/>
        </w:rPr>
        <w:br/>
        <w:t xml:space="preserve">Устройство цветника: </w:t>
      </w:r>
      <w:r w:rsidRPr="00C3313A">
        <w:rPr>
          <w:rFonts w:ascii="Times New Roman" w:eastAsia="Times New Roman" w:hAnsi="Times New Roman" w:cs="Times New Roman"/>
          <w:kern w:val="0"/>
          <w:sz w:val="24"/>
          <w:szCs w:val="24"/>
          <w:lang w:eastAsia="ru-RU"/>
          <w14:ligatures w14:val="none"/>
        </w:rPr>
        <w:br/>
        <w:t xml:space="preserve">- устройство корыта под цветники глубиной 40 см вручную; </w:t>
      </w:r>
      <w:r w:rsidRPr="00C3313A">
        <w:rPr>
          <w:rFonts w:ascii="Times New Roman" w:eastAsia="Times New Roman" w:hAnsi="Times New Roman" w:cs="Times New Roman"/>
          <w:kern w:val="0"/>
          <w:sz w:val="24"/>
          <w:szCs w:val="24"/>
          <w:lang w:eastAsia="ru-RU"/>
          <w14:ligatures w14:val="none"/>
        </w:rPr>
        <w:br/>
        <w:t xml:space="preserve">- подготовка почвы под цветники толщиной слоя насыпки 20 см; </w:t>
      </w:r>
      <w:r w:rsidRPr="00C3313A">
        <w:rPr>
          <w:rFonts w:ascii="Times New Roman" w:eastAsia="Times New Roman" w:hAnsi="Times New Roman" w:cs="Times New Roman"/>
          <w:kern w:val="0"/>
          <w:sz w:val="24"/>
          <w:szCs w:val="24"/>
          <w:lang w:eastAsia="ru-RU"/>
          <w14:ligatures w14:val="none"/>
        </w:rPr>
        <w:br/>
        <w:t xml:space="preserve">- посадка многолетних цветников при густоте посадки 16 шт. цветов; </w:t>
      </w:r>
      <w:r w:rsidRPr="00C3313A">
        <w:rPr>
          <w:rFonts w:ascii="Times New Roman" w:eastAsia="Times New Roman" w:hAnsi="Times New Roman" w:cs="Times New Roman"/>
          <w:kern w:val="0"/>
          <w:sz w:val="24"/>
          <w:szCs w:val="24"/>
          <w:lang w:eastAsia="ru-RU"/>
          <w14:ligatures w14:val="none"/>
        </w:rPr>
        <w:br/>
        <w:t xml:space="preserve">1 м2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 м2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 м2 </w:t>
      </w:r>
      <w:r w:rsidRPr="00C3313A">
        <w:rPr>
          <w:rFonts w:ascii="Times New Roman" w:eastAsia="Times New Roman" w:hAnsi="Times New Roman" w:cs="Times New Roman"/>
          <w:kern w:val="0"/>
          <w:sz w:val="24"/>
          <w:szCs w:val="24"/>
          <w:lang w:eastAsia="ru-RU"/>
          <w14:ligatures w14:val="none"/>
        </w:rPr>
        <w:br/>
        <w:t xml:space="preserve">2,7534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0,7473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0,467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1,5391 </w:t>
      </w:r>
      <w:r w:rsidRPr="00C3313A">
        <w:rPr>
          <w:rFonts w:ascii="Times New Roman" w:eastAsia="Times New Roman" w:hAnsi="Times New Roman" w:cs="Times New Roman"/>
          <w:kern w:val="0"/>
          <w:sz w:val="24"/>
          <w:szCs w:val="24"/>
          <w:lang w:eastAsia="ru-RU"/>
          <w14:ligatures w14:val="none"/>
        </w:rPr>
        <w:br/>
        <w:t xml:space="preserve">N </w:t>
      </w:r>
      <w:r w:rsidRPr="00C3313A">
        <w:rPr>
          <w:rFonts w:ascii="Times New Roman" w:eastAsia="Times New Roman" w:hAnsi="Times New Roman" w:cs="Times New Roman"/>
          <w:kern w:val="0"/>
          <w:sz w:val="24"/>
          <w:szCs w:val="24"/>
          <w:lang w:eastAsia="ru-RU"/>
          <w14:ligatures w14:val="none"/>
        </w:rPr>
        <w:br/>
        <w:t xml:space="preserve">п/п </w:t>
      </w:r>
      <w:r w:rsidRPr="00C3313A">
        <w:rPr>
          <w:rFonts w:ascii="Times New Roman" w:eastAsia="Times New Roman" w:hAnsi="Times New Roman" w:cs="Times New Roman"/>
          <w:kern w:val="0"/>
          <w:sz w:val="24"/>
          <w:szCs w:val="24"/>
          <w:lang w:eastAsia="ru-RU"/>
          <w14:ligatures w14:val="none"/>
        </w:rPr>
        <w:br/>
        <w:t xml:space="preserve">Виды работ </w:t>
      </w:r>
      <w:r w:rsidRPr="00C3313A">
        <w:rPr>
          <w:rFonts w:ascii="Times New Roman" w:eastAsia="Times New Roman" w:hAnsi="Times New Roman" w:cs="Times New Roman"/>
          <w:kern w:val="0"/>
          <w:sz w:val="24"/>
          <w:szCs w:val="24"/>
          <w:lang w:eastAsia="ru-RU"/>
          <w14:ligatures w14:val="none"/>
        </w:rPr>
        <w:br/>
        <w:t xml:space="preserve">Единица измерения </w:t>
      </w:r>
      <w:r w:rsidRPr="00C3313A">
        <w:rPr>
          <w:rFonts w:ascii="Times New Roman" w:eastAsia="Times New Roman" w:hAnsi="Times New Roman" w:cs="Times New Roman"/>
          <w:kern w:val="0"/>
          <w:sz w:val="24"/>
          <w:szCs w:val="24"/>
          <w:lang w:eastAsia="ru-RU"/>
          <w14:ligatures w14:val="none"/>
        </w:rPr>
        <w:br/>
        <w:t xml:space="preserve">Трудозатраты, </w:t>
      </w:r>
      <w:r w:rsidRPr="00C3313A">
        <w:rPr>
          <w:rFonts w:ascii="Times New Roman" w:eastAsia="Times New Roman" w:hAnsi="Times New Roman" w:cs="Times New Roman"/>
          <w:kern w:val="0"/>
          <w:sz w:val="24"/>
          <w:szCs w:val="24"/>
          <w:lang w:eastAsia="ru-RU"/>
          <w14:ligatures w14:val="none"/>
        </w:rPr>
        <w:br/>
        <w:t xml:space="preserve">чел/час </w:t>
      </w:r>
      <w:r w:rsidRPr="00C3313A">
        <w:rPr>
          <w:rFonts w:ascii="Times New Roman" w:eastAsia="Times New Roman" w:hAnsi="Times New Roman" w:cs="Times New Roman"/>
          <w:kern w:val="0"/>
          <w:sz w:val="24"/>
          <w:szCs w:val="24"/>
          <w:lang w:eastAsia="ru-RU"/>
          <w14:ligatures w14:val="none"/>
        </w:rPr>
        <w:br/>
        <w:t xml:space="preserve">6. </w:t>
      </w:r>
      <w:r w:rsidRPr="00C3313A">
        <w:rPr>
          <w:rFonts w:ascii="Times New Roman" w:eastAsia="Times New Roman" w:hAnsi="Times New Roman" w:cs="Times New Roman"/>
          <w:kern w:val="0"/>
          <w:sz w:val="24"/>
          <w:szCs w:val="24"/>
          <w:lang w:eastAsia="ru-RU"/>
          <w14:ligatures w14:val="none"/>
        </w:rPr>
        <w:br/>
        <w:t xml:space="preserve">Уход за деревьями или кустарниками с комом земли 1,0х1,0х0,6 </w:t>
      </w:r>
      <w:r w:rsidRPr="00C3313A">
        <w:rPr>
          <w:rFonts w:ascii="Times New Roman" w:eastAsia="Times New Roman" w:hAnsi="Times New Roman" w:cs="Times New Roman"/>
          <w:kern w:val="0"/>
          <w:sz w:val="24"/>
          <w:szCs w:val="24"/>
          <w:lang w:eastAsia="ru-RU"/>
          <w14:ligatures w14:val="none"/>
        </w:rPr>
        <w:br/>
        <w:t xml:space="preserve">1 дерево или 1 кустарник </w:t>
      </w:r>
      <w:r w:rsidRPr="00C3313A">
        <w:rPr>
          <w:rFonts w:ascii="Times New Roman" w:eastAsia="Times New Roman" w:hAnsi="Times New Roman" w:cs="Times New Roman"/>
          <w:kern w:val="0"/>
          <w:sz w:val="24"/>
          <w:szCs w:val="24"/>
          <w:lang w:eastAsia="ru-RU"/>
          <w14:ligatures w14:val="none"/>
        </w:rPr>
        <w:br/>
        <w:t xml:space="preserve">4,424 </w:t>
      </w:r>
      <w:r w:rsidRPr="00C3313A">
        <w:rPr>
          <w:rFonts w:ascii="Times New Roman" w:eastAsia="Times New Roman" w:hAnsi="Times New Roman" w:cs="Times New Roman"/>
          <w:kern w:val="0"/>
          <w:sz w:val="24"/>
          <w:szCs w:val="24"/>
          <w:lang w:eastAsia="ru-RU"/>
          <w14:ligatures w14:val="none"/>
        </w:rPr>
        <w:br/>
        <w:t xml:space="preserve">7. </w:t>
      </w:r>
      <w:r w:rsidRPr="00C3313A">
        <w:rPr>
          <w:rFonts w:ascii="Times New Roman" w:eastAsia="Times New Roman" w:hAnsi="Times New Roman" w:cs="Times New Roman"/>
          <w:kern w:val="0"/>
          <w:sz w:val="24"/>
          <w:szCs w:val="24"/>
          <w:lang w:eastAsia="ru-RU"/>
          <w14:ligatures w14:val="none"/>
        </w:rPr>
        <w:br/>
        <w:t xml:space="preserve">Уход за саженцами кустарников с оголенной корневой системой в живой изгороди двухрядной: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1 м живой изгороди </w:t>
      </w:r>
      <w:r w:rsidRPr="00C3313A">
        <w:rPr>
          <w:rFonts w:ascii="Times New Roman" w:eastAsia="Times New Roman" w:hAnsi="Times New Roman" w:cs="Times New Roman"/>
          <w:kern w:val="0"/>
          <w:sz w:val="24"/>
          <w:szCs w:val="24"/>
          <w:lang w:eastAsia="ru-RU"/>
          <w14:ligatures w14:val="none"/>
        </w:rPr>
        <w:br/>
        <w:t xml:space="preserve">0,629 </w:t>
      </w:r>
      <w:r w:rsidRPr="00C3313A">
        <w:rPr>
          <w:rFonts w:ascii="Times New Roman" w:eastAsia="Times New Roman" w:hAnsi="Times New Roman" w:cs="Times New Roman"/>
          <w:kern w:val="0"/>
          <w:sz w:val="24"/>
          <w:szCs w:val="24"/>
          <w:lang w:eastAsia="ru-RU"/>
          <w14:ligatures w14:val="none"/>
        </w:rPr>
        <w:br/>
        <w:t xml:space="preserve">8. </w:t>
      </w:r>
      <w:r w:rsidRPr="00C3313A">
        <w:rPr>
          <w:rFonts w:ascii="Times New Roman" w:eastAsia="Times New Roman" w:hAnsi="Times New Roman" w:cs="Times New Roman"/>
          <w:kern w:val="0"/>
          <w:sz w:val="24"/>
          <w:szCs w:val="24"/>
          <w:lang w:eastAsia="ru-RU"/>
          <w14:ligatures w14:val="none"/>
        </w:rPr>
        <w:br/>
        <w:t xml:space="preserve">Уход за газоном </w:t>
      </w:r>
      <w:r w:rsidRPr="00C3313A">
        <w:rPr>
          <w:rFonts w:ascii="Times New Roman" w:eastAsia="Times New Roman" w:hAnsi="Times New Roman" w:cs="Times New Roman"/>
          <w:kern w:val="0"/>
          <w:sz w:val="24"/>
          <w:szCs w:val="24"/>
          <w:lang w:eastAsia="ru-RU"/>
          <w14:ligatures w14:val="none"/>
        </w:rPr>
        <w:br/>
        <w:t xml:space="preserve">1 кв. м </w:t>
      </w:r>
      <w:r w:rsidRPr="00C3313A">
        <w:rPr>
          <w:rFonts w:ascii="Times New Roman" w:eastAsia="Times New Roman" w:hAnsi="Times New Roman" w:cs="Times New Roman"/>
          <w:kern w:val="0"/>
          <w:sz w:val="24"/>
          <w:szCs w:val="24"/>
          <w:lang w:eastAsia="ru-RU"/>
          <w14:ligatures w14:val="none"/>
        </w:rPr>
        <w:br/>
        <w:t xml:space="preserve">0,3862 </w:t>
      </w:r>
      <w:r w:rsidRPr="00C3313A">
        <w:rPr>
          <w:rFonts w:ascii="Times New Roman" w:eastAsia="Times New Roman" w:hAnsi="Times New Roman" w:cs="Times New Roman"/>
          <w:kern w:val="0"/>
          <w:sz w:val="24"/>
          <w:szCs w:val="24"/>
          <w:lang w:eastAsia="ru-RU"/>
          <w14:ligatures w14:val="none"/>
        </w:rPr>
        <w:br/>
        <w:t xml:space="preserve">9. </w:t>
      </w:r>
      <w:r w:rsidRPr="00C3313A">
        <w:rPr>
          <w:rFonts w:ascii="Times New Roman" w:eastAsia="Times New Roman" w:hAnsi="Times New Roman" w:cs="Times New Roman"/>
          <w:kern w:val="0"/>
          <w:sz w:val="24"/>
          <w:szCs w:val="24"/>
          <w:lang w:eastAsia="ru-RU"/>
          <w14:ligatures w14:val="none"/>
        </w:rPr>
        <w:br/>
        <w:t xml:space="preserve">Уход за цветником из многолетников </w:t>
      </w:r>
      <w:r w:rsidRPr="00C3313A">
        <w:rPr>
          <w:rFonts w:ascii="Times New Roman" w:eastAsia="Times New Roman" w:hAnsi="Times New Roman" w:cs="Times New Roman"/>
          <w:kern w:val="0"/>
          <w:sz w:val="24"/>
          <w:szCs w:val="24"/>
          <w:lang w:eastAsia="ru-RU"/>
          <w14:ligatures w14:val="none"/>
        </w:rPr>
        <w:br/>
        <w:t xml:space="preserve">1 кв. м </w:t>
      </w:r>
      <w:r w:rsidRPr="00C3313A">
        <w:rPr>
          <w:rFonts w:ascii="Times New Roman" w:eastAsia="Times New Roman" w:hAnsi="Times New Roman" w:cs="Times New Roman"/>
          <w:kern w:val="0"/>
          <w:sz w:val="24"/>
          <w:szCs w:val="24"/>
          <w:lang w:eastAsia="ru-RU"/>
          <w14:ligatures w14:val="none"/>
        </w:rPr>
        <w:br/>
        <w:t xml:space="preserve">0,9066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3. Расчет компенсационной стоимости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lastRenderedPageBreak/>
        <w:br/>
        <w:t xml:space="preserve">3.1. Расчет компенсационной стоимости производится на основании показателя восстановительной стоимости зеленых насаждений с учетом коэффициентов, отражающих качественное состояние и социально-экологическую значимость зеленых насаждений.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3.2. Компенсационная стоимость рассчитывается по формуле: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Ск = Св x Кз x Кс x Кв ,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где: </w:t>
      </w:r>
      <w:r w:rsidRPr="00C3313A">
        <w:rPr>
          <w:rFonts w:ascii="Times New Roman" w:eastAsia="Times New Roman" w:hAnsi="Times New Roman" w:cs="Times New Roman"/>
          <w:kern w:val="0"/>
          <w:sz w:val="24"/>
          <w:szCs w:val="24"/>
          <w:lang w:eastAsia="ru-RU"/>
          <w14:ligatures w14:val="none"/>
        </w:rPr>
        <w:br/>
        <w:t xml:space="preserve">Ск - компенсационная стоимость насаждений;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Кз - коэффициент, отражающий социально-экологическую значимость зеленых насаждений; </w:t>
      </w:r>
      <w:r w:rsidRPr="00C3313A">
        <w:rPr>
          <w:rFonts w:ascii="Times New Roman" w:eastAsia="Times New Roman" w:hAnsi="Times New Roman" w:cs="Times New Roman"/>
          <w:kern w:val="0"/>
          <w:sz w:val="24"/>
          <w:szCs w:val="24"/>
          <w:lang w:eastAsia="ru-RU"/>
          <w14:ligatures w14:val="none"/>
        </w:rPr>
        <w:br/>
        <w:t xml:space="preserve">Кс - коэффициент, отражающий качественное состояние зеленых насаждений; </w:t>
      </w:r>
      <w:r w:rsidRPr="00C3313A">
        <w:rPr>
          <w:rFonts w:ascii="Times New Roman" w:eastAsia="Times New Roman" w:hAnsi="Times New Roman" w:cs="Times New Roman"/>
          <w:kern w:val="0"/>
          <w:sz w:val="24"/>
          <w:szCs w:val="24"/>
          <w:lang w:eastAsia="ru-RU"/>
          <w14:ligatures w14:val="none"/>
        </w:rPr>
        <w:br/>
        <w:t xml:space="preserve">Кв – коэффициент поправки на водоохранную функцию зеленых насаждений.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При расчете Ск для газонов и цветников полученный результат умножается на площадь объектов.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3.3. Используются следующие показатели Кз :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 для зеленых насаждений на территориях ограниченного пользования и специального назначения - 1,5; </w:t>
      </w:r>
      <w:r w:rsidRPr="00C3313A">
        <w:rPr>
          <w:rFonts w:ascii="Times New Roman" w:eastAsia="Times New Roman" w:hAnsi="Times New Roman" w:cs="Times New Roman"/>
          <w:kern w:val="0"/>
          <w:sz w:val="24"/>
          <w:szCs w:val="24"/>
          <w:lang w:eastAsia="ru-RU"/>
          <w14:ligatures w14:val="none"/>
        </w:rPr>
        <w:br/>
        <w:t xml:space="preserve">- для зеленых насаждений на территориях общего пользования - 2; </w:t>
      </w:r>
      <w:r w:rsidRPr="00C3313A">
        <w:rPr>
          <w:rFonts w:ascii="Times New Roman" w:eastAsia="Times New Roman" w:hAnsi="Times New Roman" w:cs="Times New Roman"/>
          <w:kern w:val="0"/>
          <w:sz w:val="24"/>
          <w:szCs w:val="24"/>
          <w:lang w:eastAsia="ru-RU"/>
          <w14:ligatures w14:val="none"/>
        </w:rPr>
        <w:br/>
        <w:t xml:space="preserve">- для уникальных насаждений и насаждений на особо охраняемых природных территориях - 3. </w:t>
      </w:r>
      <w:r w:rsidRPr="00C3313A">
        <w:rPr>
          <w:rFonts w:ascii="Times New Roman" w:eastAsia="Times New Roman" w:hAnsi="Times New Roman" w:cs="Times New Roman"/>
          <w:kern w:val="0"/>
          <w:sz w:val="24"/>
          <w:szCs w:val="24"/>
          <w:lang w:eastAsia="ru-RU"/>
          <w14:ligatures w14:val="none"/>
        </w:rPr>
        <w:br/>
        <w:t xml:space="preserve">Если растение одновременно отнесено к нескольким категориям социально-экологической значимости, то в расчетах принимается максимальное значение аналогичного поправочного коэффициента (Кз). </w:t>
      </w:r>
      <w:r w:rsidRPr="00C3313A">
        <w:rPr>
          <w:rFonts w:ascii="Times New Roman" w:eastAsia="Times New Roman" w:hAnsi="Times New Roman" w:cs="Times New Roman"/>
          <w:kern w:val="0"/>
          <w:sz w:val="24"/>
          <w:szCs w:val="24"/>
          <w:lang w:eastAsia="ru-RU"/>
          <w14:ligatures w14:val="none"/>
        </w:rPr>
        <w:br/>
        <w:t xml:space="preserve">3.4. Используются следующие показатели Кс: </w:t>
      </w:r>
      <w:r w:rsidRPr="00C3313A">
        <w:rPr>
          <w:rFonts w:ascii="Times New Roman" w:eastAsia="Times New Roman" w:hAnsi="Times New Roman" w:cs="Times New Roman"/>
          <w:kern w:val="0"/>
          <w:sz w:val="24"/>
          <w:szCs w:val="24"/>
          <w:lang w:eastAsia="ru-RU"/>
          <w14:ligatures w14:val="none"/>
        </w:rPr>
        <w:br/>
        <w:t xml:space="preserve">Таблица 4 </w:t>
      </w:r>
      <w:r w:rsidRPr="00C3313A">
        <w:rPr>
          <w:rFonts w:ascii="Times New Roman" w:eastAsia="Times New Roman" w:hAnsi="Times New Roman" w:cs="Times New Roman"/>
          <w:kern w:val="0"/>
          <w:sz w:val="24"/>
          <w:szCs w:val="24"/>
          <w:lang w:eastAsia="ru-RU"/>
          <w14:ligatures w14:val="none"/>
        </w:rPr>
        <w:br/>
        <w:t xml:space="preserve">Значение </w:t>
      </w:r>
      <w:r w:rsidRPr="00C3313A">
        <w:rPr>
          <w:rFonts w:ascii="Times New Roman" w:eastAsia="Times New Roman" w:hAnsi="Times New Roman" w:cs="Times New Roman"/>
          <w:kern w:val="0"/>
          <w:sz w:val="24"/>
          <w:szCs w:val="24"/>
          <w:lang w:eastAsia="ru-RU"/>
          <w14:ligatures w14:val="none"/>
        </w:rPr>
        <w:br/>
        <w:t xml:space="preserve">коэффициента </w:t>
      </w:r>
      <w:r w:rsidRPr="00C3313A">
        <w:rPr>
          <w:rFonts w:ascii="Times New Roman" w:eastAsia="Times New Roman" w:hAnsi="Times New Roman" w:cs="Times New Roman"/>
          <w:kern w:val="0"/>
          <w:sz w:val="24"/>
          <w:szCs w:val="24"/>
          <w:lang w:eastAsia="ru-RU"/>
          <w14:ligatures w14:val="none"/>
        </w:rPr>
        <w:br/>
        <w:t xml:space="preserve">Внешнее состояние </w:t>
      </w:r>
      <w:r w:rsidRPr="00C3313A">
        <w:rPr>
          <w:rFonts w:ascii="Times New Roman" w:eastAsia="Times New Roman" w:hAnsi="Times New Roman" w:cs="Times New Roman"/>
          <w:kern w:val="0"/>
          <w:sz w:val="24"/>
          <w:szCs w:val="24"/>
          <w:lang w:eastAsia="ru-RU"/>
          <w14:ligatures w14:val="none"/>
        </w:rPr>
        <w:br/>
        <w:t xml:space="preserve">Рост и </w:t>
      </w:r>
      <w:r w:rsidRPr="00C3313A">
        <w:rPr>
          <w:rFonts w:ascii="Times New Roman" w:eastAsia="Times New Roman" w:hAnsi="Times New Roman" w:cs="Times New Roman"/>
          <w:kern w:val="0"/>
          <w:sz w:val="24"/>
          <w:szCs w:val="24"/>
          <w:lang w:eastAsia="ru-RU"/>
          <w14:ligatures w14:val="none"/>
        </w:rPr>
        <w:br/>
        <w:t xml:space="preserve">развитие </w:t>
      </w:r>
      <w:r w:rsidRPr="00C3313A">
        <w:rPr>
          <w:rFonts w:ascii="Times New Roman" w:eastAsia="Times New Roman" w:hAnsi="Times New Roman" w:cs="Times New Roman"/>
          <w:kern w:val="0"/>
          <w:sz w:val="24"/>
          <w:szCs w:val="24"/>
          <w:lang w:eastAsia="ru-RU"/>
          <w14:ligatures w14:val="none"/>
        </w:rPr>
        <w:br/>
        <w:t xml:space="preserve">Процент </w:t>
      </w:r>
      <w:r w:rsidRPr="00C3313A">
        <w:rPr>
          <w:rFonts w:ascii="Times New Roman" w:eastAsia="Times New Roman" w:hAnsi="Times New Roman" w:cs="Times New Roman"/>
          <w:kern w:val="0"/>
          <w:sz w:val="24"/>
          <w:szCs w:val="24"/>
          <w:lang w:eastAsia="ru-RU"/>
          <w14:ligatures w14:val="none"/>
        </w:rPr>
        <w:br/>
        <w:t xml:space="preserve">нормального </w:t>
      </w:r>
      <w:r w:rsidRPr="00C3313A">
        <w:rPr>
          <w:rFonts w:ascii="Times New Roman" w:eastAsia="Times New Roman" w:hAnsi="Times New Roman" w:cs="Times New Roman"/>
          <w:kern w:val="0"/>
          <w:sz w:val="24"/>
          <w:szCs w:val="24"/>
          <w:lang w:eastAsia="ru-RU"/>
          <w14:ligatures w14:val="none"/>
        </w:rPr>
        <w:br/>
        <w:t xml:space="preserve">роста и </w:t>
      </w:r>
      <w:r w:rsidRPr="00C3313A">
        <w:rPr>
          <w:rFonts w:ascii="Times New Roman" w:eastAsia="Times New Roman" w:hAnsi="Times New Roman" w:cs="Times New Roman"/>
          <w:kern w:val="0"/>
          <w:sz w:val="24"/>
          <w:szCs w:val="24"/>
          <w:lang w:eastAsia="ru-RU"/>
          <w14:ligatures w14:val="none"/>
        </w:rPr>
        <w:br/>
        <w:t xml:space="preserve">развития </w:t>
      </w:r>
      <w:r w:rsidRPr="00C3313A">
        <w:rPr>
          <w:rFonts w:ascii="Times New Roman" w:eastAsia="Times New Roman" w:hAnsi="Times New Roman" w:cs="Times New Roman"/>
          <w:kern w:val="0"/>
          <w:sz w:val="24"/>
          <w:szCs w:val="24"/>
          <w:lang w:eastAsia="ru-RU"/>
          <w14:ligatures w14:val="none"/>
        </w:rPr>
        <w:br/>
        <w:t xml:space="preserve">1,0 </w:t>
      </w:r>
      <w:r w:rsidRPr="00C3313A">
        <w:rPr>
          <w:rFonts w:ascii="Times New Roman" w:eastAsia="Times New Roman" w:hAnsi="Times New Roman" w:cs="Times New Roman"/>
          <w:kern w:val="0"/>
          <w:sz w:val="24"/>
          <w:szCs w:val="24"/>
          <w:lang w:eastAsia="ru-RU"/>
          <w14:ligatures w14:val="none"/>
        </w:rPr>
        <w:br/>
        <w:t xml:space="preserve">Без признаков </w:t>
      </w:r>
      <w:r w:rsidRPr="00C3313A">
        <w:rPr>
          <w:rFonts w:ascii="Times New Roman" w:eastAsia="Times New Roman" w:hAnsi="Times New Roman" w:cs="Times New Roman"/>
          <w:kern w:val="0"/>
          <w:sz w:val="24"/>
          <w:szCs w:val="24"/>
          <w:lang w:eastAsia="ru-RU"/>
          <w14:ligatures w14:val="none"/>
        </w:rPr>
        <w:br/>
        <w:t xml:space="preserve">заболеваемости </w:t>
      </w:r>
      <w:r w:rsidRPr="00C3313A">
        <w:rPr>
          <w:rFonts w:ascii="Times New Roman" w:eastAsia="Times New Roman" w:hAnsi="Times New Roman" w:cs="Times New Roman"/>
          <w:kern w:val="0"/>
          <w:sz w:val="24"/>
          <w:szCs w:val="24"/>
          <w:lang w:eastAsia="ru-RU"/>
          <w14:ligatures w14:val="none"/>
        </w:rPr>
        <w:br/>
        <w:t xml:space="preserve">Хорошее </w:t>
      </w:r>
      <w:r w:rsidRPr="00C3313A">
        <w:rPr>
          <w:rFonts w:ascii="Times New Roman" w:eastAsia="Times New Roman" w:hAnsi="Times New Roman" w:cs="Times New Roman"/>
          <w:kern w:val="0"/>
          <w:sz w:val="24"/>
          <w:szCs w:val="24"/>
          <w:lang w:eastAsia="ru-RU"/>
          <w14:ligatures w14:val="none"/>
        </w:rPr>
        <w:br/>
        <w:t xml:space="preserve">Не менее 80% </w:t>
      </w:r>
      <w:r w:rsidRPr="00C3313A">
        <w:rPr>
          <w:rFonts w:ascii="Times New Roman" w:eastAsia="Times New Roman" w:hAnsi="Times New Roman" w:cs="Times New Roman"/>
          <w:kern w:val="0"/>
          <w:sz w:val="24"/>
          <w:szCs w:val="24"/>
          <w:lang w:eastAsia="ru-RU"/>
          <w14:ligatures w14:val="none"/>
        </w:rPr>
        <w:br/>
        <w:t xml:space="preserve">0,75 </w:t>
      </w:r>
      <w:r w:rsidRPr="00C3313A">
        <w:rPr>
          <w:rFonts w:ascii="Times New Roman" w:eastAsia="Times New Roman" w:hAnsi="Times New Roman" w:cs="Times New Roman"/>
          <w:kern w:val="0"/>
          <w:sz w:val="24"/>
          <w:szCs w:val="24"/>
          <w:lang w:eastAsia="ru-RU"/>
          <w14:ligatures w14:val="none"/>
        </w:rPr>
        <w:br/>
        <w:t xml:space="preserve">С незначительными </w:t>
      </w:r>
      <w:r w:rsidRPr="00C3313A">
        <w:rPr>
          <w:rFonts w:ascii="Times New Roman" w:eastAsia="Times New Roman" w:hAnsi="Times New Roman" w:cs="Times New Roman"/>
          <w:kern w:val="0"/>
          <w:sz w:val="24"/>
          <w:szCs w:val="24"/>
          <w:lang w:eastAsia="ru-RU"/>
          <w14:ligatures w14:val="none"/>
        </w:rPr>
        <w:br/>
        <w:t xml:space="preserve">признаками заболеваемости </w:t>
      </w:r>
      <w:r w:rsidRPr="00C3313A">
        <w:rPr>
          <w:rFonts w:ascii="Times New Roman" w:eastAsia="Times New Roman" w:hAnsi="Times New Roman" w:cs="Times New Roman"/>
          <w:kern w:val="0"/>
          <w:sz w:val="24"/>
          <w:szCs w:val="24"/>
          <w:lang w:eastAsia="ru-RU"/>
          <w14:ligatures w14:val="none"/>
        </w:rPr>
        <w:br/>
        <w:t xml:space="preserve">или повреждениями </w:t>
      </w:r>
      <w:r w:rsidRPr="00C3313A">
        <w:rPr>
          <w:rFonts w:ascii="Times New Roman" w:eastAsia="Times New Roman" w:hAnsi="Times New Roman" w:cs="Times New Roman"/>
          <w:kern w:val="0"/>
          <w:sz w:val="24"/>
          <w:szCs w:val="24"/>
          <w:lang w:eastAsia="ru-RU"/>
          <w14:ligatures w14:val="none"/>
        </w:rPr>
        <w:br/>
        <w:t xml:space="preserve">Замедленное,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lastRenderedPageBreak/>
        <w:t xml:space="preserve">ослабленное </w:t>
      </w:r>
      <w:r w:rsidRPr="00C3313A">
        <w:rPr>
          <w:rFonts w:ascii="Times New Roman" w:eastAsia="Times New Roman" w:hAnsi="Times New Roman" w:cs="Times New Roman"/>
          <w:kern w:val="0"/>
          <w:sz w:val="24"/>
          <w:szCs w:val="24"/>
          <w:lang w:eastAsia="ru-RU"/>
          <w14:ligatures w14:val="none"/>
        </w:rPr>
        <w:br/>
        <w:t xml:space="preserve">Не менее 50% </w:t>
      </w:r>
      <w:r w:rsidRPr="00C3313A">
        <w:rPr>
          <w:rFonts w:ascii="Times New Roman" w:eastAsia="Times New Roman" w:hAnsi="Times New Roman" w:cs="Times New Roman"/>
          <w:kern w:val="0"/>
          <w:sz w:val="24"/>
          <w:szCs w:val="24"/>
          <w:lang w:eastAsia="ru-RU"/>
          <w14:ligatures w14:val="none"/>
        </w:rPr>
        <w:br/>
        <w:t xml:space="preserve">0,5 </w:t>
      </w:r>
      <w:r w:rsidRPr="00C3313A">
        <w:rPr>
          <w:rFonts w:ascii="Times New Roman" w:eastAsia="Times New Roman" w:hAnsi="Times New Roman" w:cs="Times New Roman"/>
          <w:kern w:val="0"/>
          <w:sz w:val="24"/>
          <w:szCs w:val="24"/>
          <w:lang w:eastAsia="ru-RU"/>
          <w14:ligatures w14:val="none"/>
        </w:rPr>
        <w:br/>
        <w:t xml:space="preserve">Угнетенное фитопатогенами </w:t>
      </w:r>
      <w:r w:rsidRPr="00C3313A">
        <w:rPr>
          <w:rFonts w:ascii="Times New Roman" w:eastAsia="Times New Roman" w:hAnsi="Times New Roman" w:cs="Times New Roman"/>
          <w:kern w:val="0"/>
          <w:sz w:val="24"/>
          <w:szCs w:val="24"/>
          <w:lang w:eastAsia="ru-RU"/>
          <w14:ligatures w14:val="none"/>
        </w:rPr>
        <w:br/>
        <w:t xml:space="preserve">с механическими и другими </w:t>
      </w:r>
      <w:r w:rsidRPr="00C3313A">
        <w:rPr>
          <w:rFonts w:ascii="Times New Roman" w:eastAsia="Times New Roman" w:hAnsi="Times New Roman" w:cs="Times New Roman"/>
          <w:kern w:val="0"/>
          <w:sz w:val="24"/>
          <w:szCs w:val="24"/>
          <w:lang w:eastAsia="ru-RU"/>
          <w14:ligatures w14:val="none"/>
        </w:rPr>
        <w:br/>
        <w:t xml:space="preserve">повреждениями </w:t>
      </w:r>
      <w:r w:rsidRPr="00C3313A">
        <w:rPr>
          <w:rFonts w:ascii="Times New Roman" w:eastAsia="Times New Roman" w:hAnsi="Times New Roman" w:cs="Times New Roman"/>
          <w:kern w:val="0"/>
          <w:sz w:val="24"/>
          <w:szCs w:val="24"/>
          <w:lang w:eastAsia="ru-RU"/>
          <w14:ligatures w14:val="none"/>
        </w:rPr>
        <w:br/>
        <w:t xml:space="preserve">Замедленное, </w:t>
      </w:r>
      <w:r w:rsidRPr="00C3313A">
        <w:rPr>
          <w:rFonts w:ascii="Times New Roman" w:eastAsia="Times New Roman" w:hAnsi="Times New Roman" w:cs="Times New Roman"/>
          <w:kern w:val="0"/>
          <w:sz w:val="24"/>
          <w:szCs w:val="24"/>
          <w:lang w:eastAsia="ru-RU"/>
          <w14:ligatures w14:val="none"/>
        </w:rPr>
        <w:br/>
        <w:t xml:space="preserve">угнетенное </w:t>
      </w:r>
      <w:r w:rsidRPr="00C3313A">
        <w:rPr>
          <w:rFonts w:ascii="Times New Roman" w:eastAsia="Times New Roman" w:hAnsi="Times New Roman" w:cs="Times New Roman"/>
          <w:kern w:val="0"/>
          <w:sz w:val="24"/>
          <w:szCs w:val="24"/>
          <w:lang w:eastAsia="ru-RU"/>
          <w14:ligatures w14:val="none"/>
        </w:rPr>
        <w:br/>
        <w:t xml:space="preserve">Менее 50%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3.5. Кв - учитывает водоохранные функции зеленых насаждений и устанавливается в размере: </w:t>
      </w:r>
      <w:r w:rsidRPr="00C3313A">
        <w:rPr>
          <w:rFonts w:ascii="Times New Roman" w:eastAsia="Times New Roman" w:hAnsi="Times New Roman" w:cs="Times New Roman"/>
          <w:kern w:val="0"/>
          <w:sz w:val="24"/>
          <w:szCs w:val="24"/>
          <w:lang w:eastAsia="ru-RU"/>
          <w14:ligatures w14:val="none"/>
        </w:rPr>
        <w:br/>
        <w:t xml:space="preserve">- 2 - для зеленых насаждений, расположенных в 50-метровой зоне от уреза воды по обеим сторонам открытого водотока (водоема); </w:t>
      </w:r>
      <w:r w:rsidRPr="00C3313A">
        <w:rPr>
          <w:rFonts w:ascii="Times New Roman" w:eastAsia="Times New Roman" w:hAnsi="Times New Roman" w:cs="Times New Roman"/>
          <w:kern w:val="0"/>
          <w:sz w:val="24"/>
          <w:szCs w:val="24"/>
          <w:lang w:eastAsia="ru-RU"/>
          <w14:ligatures w14:val="none"/>
        </w:rPr>
        <w:br/>
        <w:t xml:space="preserve">- 1 - для остальных территорий. </w:t>
      </w:r>
      <w:r w:rsidRPr="00C3313A">
        <w:rPr>
          <w:rFonts w:ascii="Times New Roman" w:eastAsia="Times New Roman" w:hAnsi="Times New Roman" w:cs="Times New Roman"/>
          <w:kern w:val="0"/>
          <w:sz w:val="24"/>
          <w:szCs w:val="24"/>
          <w:lang w:eastAsia="ru-RU"/>
          <w14:ligatures w14:val="none"/>
        </w:rPr>
        <w:br/>
        <w:t xml:space="preserve">3.6. Компенсационная стоимость зеленых насаждений уменьшается в 2 раза в случаях: </w:t>
      </w:r>
      <w:r w:rsidRPr="00C3313A">
        <w:rPr>
          <w:rFonts w:ascii="Times New Roman" w:eastAsia="Times New Roman" w:hAnsi="Times New Roman" w:cs="Times New Roman"/>
          <w:kern w:val="0"/>
          <w:sz w:val="24"/>
          <w:szCs w:val="24"/>
          <w:lang w:eastAsia="ru-RU"/>
          <w14:ligatures w14:val="none"/>
        </w:rPr>
        <w:br/>
        <w:t xml:space="preserve">- пересадки зеленых насаждений; </w:t>
      </w:r>
      <w:r w:rsidRPr="00C3313A">
        <w:rPr>
          <w:rFonts w:ascii="Times New Roman" w:eastAsia="Times New Roman" w:hAnsi="Times New Roman" w:cs="Times New Roman"/>
          <w:kern w:val="0"/>
          <w:sz w:val="24"/>
          <w:szCs w:val="24"/>
          <w:lang w:eastAsia="ru-RU"/>
          <w14:ligatures w14:val="none"/>
        </w:rPr>
        <w:br/>
        <w:t xml:space="preserve">- уничтожении, повреждении зеленых насаждений, расположенных в границах охранных зон инженерных сооружений, при их обслуживании и ремонте, а также с нарушением существующих норм.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3.7. При расчете компенсационной стоимости поросли (молодые побеги растений, развивающиеся из придаточных или спящих почек на пнях или корнях лиственных растений), самосева (молодое поколение древесных растений, возникшее после прорастания опавших семян), подроста (молодые растения древесных пород, выросшие из семян материнского насаждения) не учитываются единовременные затраты по посадке деревьев, кустарников, созданию газонов, цветников (Зе) и затраты по уходу за насаждениями (Зу ). </w:t>
      </w:r>
      <w:r w:rsidRPr="00C3313A">
        <w:rPr>
          <w:rFonts w:ascii="Times New Roman" w:eastAsia="Times New Roman" w:hAnsi="Times New Roman" w:cs="Times New Roman"/>
          <w:kern w:val="0"/>
          <w:sz w:val="24"/>
          <w:szCs w:val="24"/>
          <w:lang w:eastAsia="ru-RU"/>
          <w14:ligatures w14:val="none"/>
        </w:rPr>
        <w:br/>
        <w:t xml:space="preserve">Пример расчета компенсационной стоимости поросли, подроста и самосева. </w:t>
      </w:r>
      <w:r w:rsidRPr="00C3313A">
        <w:rPr>
          <w:rFonts w:ascii="Times New Roman" w:eastAsia="Times New Roman" w:hAnsi="Times New Roman" w:cs="Times New Roman"/>
          <w:kern w:val="0"/>
          <w:sz w:val="24"/>
          <w:szCs w:val="24"/>
          <w:lang w:eastAsia="ru-RU"/>
          <w14:ligatures w14:val="none"/>
        </w:rPr>
        <w:br/>
        <w:t xml:space="preserve">При расчете компенсационной стоимости поросли, подроста и самосева затраты по посадке и уходу за насаждением не учитываются. </w:t>
      </w:r>
      <w:r w:rsidRPr="00C3313A">
        <w:rPr>
          <w:rFonts w:ascii="Times New Roman" w:eastAsia="Times New Roman" w:hAnsi="Times New Roman" w:cs="Times New Roman"/>
          <w:kern w:val="0"/>
          <w:sz w:val="24"/>
          <w:szCs w:val="24"/>
          <w:lang w:eastAsia="ru-RU"/>
          <w14:ligatures w14:val="none"/>
        </w:rPr>
        <w:br/>
        <w:t xml:space="preserve">- стоимость насаждения - 300 рублей; </w:t>
      </w:r>
      <w:r w:rsidRPr="00C3313A">
        <w:rPr>
          <w:rFonts w:ascii="Times New Roman" w:eastAsia="Times New Roman" w:hAnsi="Times New Roman" w:cs="Times New Roman"/>
          <w:kern w:val="0"/>
          <w:sz w:val="24"/>
          <w:szCs w:val="24"/>
          <w:lang w:eastAsia="ru-RU"/>
          <w14:ligatures w14:val="none"/>
        </w:rPr>
        <w:br/>
        <w:t xml:space="preserve">- восстановительная стоимость равна цене насаждения. </w:t>
      </w:r>
      <w:r w:rsidRPr="00C3313A">
        <w:rPr>
          <w:rFonts w:ascii="Times New Roman" w:eastAsia="Times New Roman" w:hAnsi="Times New Roman" w:cs="Times New Roman"/>
          <w:kern w:val="0"/>
          <w:sz w:val="24"/>
          <w:szCs w:val="24"/>
          <w:lang w:eastAsia="ru-RU"/>
          <w14:ligatures w14:val="none"/>
        </w:rPr>
        <w:br/>
        <w:t xml:space="preserve">Компенсационная стоимость насаждения, находящегося в хорошем состоянии, </w:t>
      </w:r>
      <w:r w:rsidRPr="00C3313A">
        <w:rPr>
          <w:rFonts w:ascii="Times New Roman" w:eastAsia="Times New Roman" w:hAnsi="Times New Roman" w:cs="Times New Roman"/>
          <w:kern w:val="0"/>
          <w:sz w:val="24"/>
          <w:szCs w:val="24"/>
          <w:lang w:eastAsia="ru-RU"/>
          <w14:ligatures w14:val="none"/>
        </w:rPr>
        <w:br/>
        <w:t xml:space="preserve">(Кс = 1) растущего в пределах территорий: </w:t>
      </w:r>
      <w:r w:rsidRPr="00C3313A">
        <w:rPr>
          <w:rFonts w:ascii="Times New Roman" w:eastAsia="Times New Roman" w:hAnsi="Times New Roman" w:cs="Times New Roman"/>
          <w:kern w:val="0"/>
          <w:sz w:val="24"/>
          <w:szCs w:val="24"/>
          <w:lang w:eastAsia="ru-RU"/>
          <w14:ligatures w14:val="none"/>
        </w:rPr>
        <w:br/>
        <w:t xml:space="preserve">- ограниченного и специального пользования при Кз = 1,5 Ск = 450 рублей; </w:t>
      </w:r>
      <w:r w:rsidRPr="00C3313A">
        <w:rPr>
          <w:rFonts w:ascii="Times New Roman" w:eastAsia="Times New Roman" w:hAnsi="Times New Roman" w:cs="Times New Roman"/>
          <w:kern w:val="0"/>
          <w:sz w:val="24"/>
          <w:szCs w:val="24"/>
          <w:lang w:eastAsia="ru-RU"/>
          <w14:ligatures w14:val="none"/>
        </w:rPr>
        <w:br/>
        <w:t xml:space="preserve">- общего пользования при Кз = 2 Ск = 600 рублей; </w:t>
      </w:r>
      <w:r w:rsidRPr="00C3313A">
        <w:rPr>
          <w:rFonts w:ascii="Times New Roman" w:eastAsia="Times New Roman" w:hAnsi="Times New Roman" w:cs="Times New Roman"/>
          <w:kern w:val="0"/>
          <w:sz w:val="24"/>
          <w:szCs w:val="24"/>
          <w:lang w:eastAsia="ru-RU"/>
          <w14:ligatures w14:val="none"/>
        </w:rPr>
        <w:br/>
        <w:t xml:space="preserve">- особо охраняемых природных территориях при Кз = 3 Ск = 900 рублей.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4. Примеры расчета компенсационной стоимости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4.1. Дерево породы береза. </w:t>
      </w:r>
      <w:r w:rsidRPr="00C3313A">
        <w:rPr>
          <w:rFonts w:ascii="Times New Roman" w:eastAsia="Times New Roman" w:hAnsi="Times New Roman" w:cs="Times New Roman"/>
          <w:kern w:val="0"/>
          <w:sz w:val="24"/>
          <w:szCs w:val="24"/>
          <w:lang w:eastAsia="ru-RU"/>
          <w14:ligatures w14:val="none"/>
        </w:rPr>
        <w:br/>
        <w:t xml:space="preserve">Стоимость саженца березы = 450 рублей. </w:t>
      </w:r>
      <w:r w:rsidRPr="00C3313A">
        <w:rPr>
          <w:rFonts w:ascii="Times New Roman" w:eastAsia="Times New Roman" w:hAnsi="Times New Roman" w:cs="Times New Roman"/>
          <w:kern w:val="0"/>
          <w:sz w:val="24"/>
          <w:szCs w:val="24"/>
          <w:lang w:eastAsia="ru-RU"/>
          <w14:ligatures w14:val="none"/>
        </w:rPr>
        <w:br/>
        <w:t xml:space="preserve">Средняя заработная плата в строительстве = 17050 рублей. </w:t>
      </w:r>
      <w:r w:rsidRPr="00C3313A">
        <w:rPr>
          <w:rFonts w:ascii="Times New Roman" w:eastAsia="Times New Roman" w:hAnsi="Times New Roman" w:cs="Times New Roman"/>
          <w:kern w:val="0"/>
          <w:sz w:val="24"/>
          <w:szCs w:val="24"/>
          <w:lang w:eastAsia="ru-RU"/>
          <w14:ligatures w14:val="none"/>
        </w:rPr>
        <w:br/>
        <w:t xml:space="preserve">Единовременные затраты по посадке дерева = 17050 : 165,45 x 9,646 = 994,04. </w:t>
      </w:r>
      <w:r w:rsidRPr="00C3313A">
        <w:rPr>
          <w:rFonts w:ascii="Times New Roman" w:eastAsia="Times New Roman" w:hAnsi="Times New Roman" w:cs="Times New Roman"/>
          <w:kern w:val="0"/>
          <w:sz w:val="24"/>
          <w:szCs w:val="24"/>
          <w:lang w:eastAsia="ru-RU"/>
          <w14:ligatures w14:val="none"/>
        </w:rPr>
        <w:br/>
        <w:t xml:space="preserve">Затраты по уходу за деревом диаметром до 10 см = 17050 : 165,45 x 4,424 x 3 = 1367,70 </w:t>
      </w:r>
      <w:r w:rsidRPr="00C3313A">
        <w:rPr>
          <w:rFonts w:ascii="Times New Roman" w:eastAsia="Times New Roman" w:hAnsi="Times New Roman" w:cs="Times New Roman"/>
          <w:kern w:val="0"/>
          <w:sz w:val="24"/>
          <w:szCs w:val="24"/>
          <w:lang w:eastAsia="ru-RU"/>
          <w14:ligatures w14:val="none"/>
        </w:rPr>
        <w:br/>
        <w:t xml:space="preserve">Восстановительная стоимость березы диаметром до 10 см = 450 + 994,04 + 1367,70 = 2811,74. </w:t>
      </w:r>
      <w:r w:rsidRPr="00C3313A">
        <w:rPr>
          <w:rFonts w:ascii="Times New Roman" w:eastAsia="Times New Roman" w:hAnsi="Times New Roman" w:cs="Times New Roman"/>
          <w:kern w:val="0"/>
          <w:sz w:val="24"/>
          <w:szCs w:val="24"/>
          <w:lang w:eastAsia="ru-RU"/>
          <w14:ligatures w14:val="none"/>
        </w:rPr>
        <w:br/>
        <w:t xml:space="preserve">Компенсационная стоимость (Ск) березы диаметром до 10 см, находящейся в хорошем состоянии (Кс = 1), растущей в пределах территорий: </w:t>
      </w:r>
      <w:r w:rsidRPr="00C3313A">
        <w:rPr>
          <w:rFonts w:ascii="Times New Roman" w:eastAsia="Times New Roman" w:hAnsi="Times New Roman" w:cs="Times New Roman"/>
          <w:kern w:val="0"/>
          <w:sz w:val="24"/>
          <w:szCs w:val="24"/>
          <w:lang w:eastAsia="ru-RU"/>
          <w14:ligatures w14:val="none"/>
        </w:rPr>
        <w:br/>
        <w:t xml:space="preserve">- ограниченного и специального пользования при Кз = 1,5 Ск = 4217,61 (рублей); </w:t>
      </w:r>
      <w:r w:rsidRPr="00C3313A">
        <w:rPr>
          <w:rFonts w:ascii="Times New Roman" w:eastAsia="Times New Roman" w:hAnsi="Times New Roman" w:cs="Times New Roman"/>
          <w:kern w:val="0"/>
          <w:sz w:val="24"/>
          <w:szCs w:val="24"/>
          <w:lang w:eastAsia="ru-RU"/>
          <w14:ligatures w14:val="none"/>
        </w:rPr>
        <w:br/>
        <w:t xml:space="preserve">- общего пользования при К = 2 Ск = 5623,48 (рубля);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lastRenderedPageBreak/>
        <w:t xml:space="preserve">- особо охраняемых природных территорий Кз = 3 Ск = 8435,22 (рублей). </w:t>
      </w:r>
      <w:r w:rsidRPr="00C3313A">
        <w:rPr>
          <w:rFonts w:ascii="Times New Roman" w:eastAsia="Times New Roman" w:hAnsi="Times New Roman" w:cs="Times New Roman"/>
          <w:kern w:val="0"/>
          <w:sz w:val="24"/>
          <w:szCs w:val="24"/>
          <w:lang w:eastAsia="ru-RU"/>
          <w14:ligatures w14:val="none"/>
        </w:rPr>
        <w:br/>
      </w:r>
      <w:r w:rsidRPr="00C3313A">
        <w:rPr>
          <w:rFonts w:ascii="Times New Roman" w:eastAsia="Times New Roman" w:hAnsi="Times New Roman" w:cs="Times New Roman"/>
          <w:kern w:val="0"/>
          <w:sz w:val="24"/>
          <w:szCs w:val="24"/>
          <w:lang w:eastAsia="ru-RU"/>
          <w14:ligatures w14:val="none"/>
        </w:rPr>
        <w:br/>
        <w:t xml:space="preserve">Затраты по уходу за деревом диаметром свыше 30 см = 17050 : 165,45 x 4,424 x 6 = 2735,42. </w:t>
      </w:r>
      <w:r w:rsidRPr="00C3313A">
        <w:rPr>
          <w:rFonts w:ascii="Times New Roman" w:eastAsia="Times New Roman" w:hAnsi="Times New Roman" w:cs="Times New Roman"/>
          <w:kern w:val="0"/>
          <w:sz w:val="24"/>
          <w:szCs w:val="24"/>
          <w:lang w:eastAsia="ru-RU"/>
          <w14:ligatures w14:val="none"/>
        </w:rPr>
        <w:br/>
        <w:t xml:space="preserve">Восстановительная стоимость березы диаметром свыше 30 см = 450 + 994,04 + 2735,42 = 4179,46. </w:t>
      </w:r>
      <w:r w:rsidRPr="00C3313A">
        <w:rPr>
          <w:rFonts w:ascii="Times New Roman" w:eastAsia="Times New Roman" w:hAnsi="Times New Roman" w:cs="Times New Roman"/>
          <w:kern w:val="0"/>
          <w:sz w:val="24"/>
          <w:szCs w:val="24"/>
          <w:lang w:eastAsia="ru-RU"/>
          <w14:ligatures w14:val="none"/>
        </w:rPr>
        <w:br/>
        <w:t xml:space="preserve">Компенсационная стоимость березы диаметром свыше 30 см, находящейся в хорошем состоянии, растущей в пределах территорий: </w:t>
      </w:r>
      <w:r w:rsidRPr="00C3313A">
        <w:rPr>
          <w:rFonts w:ascii="Times New Roman" w:eastAsia="Times New Roman" w:hAnsi="Times New Roman" w:cs="Times New Roman"/>
          <w:kern w:val="0"/>
          <w:sz w:val="24"/>
          <w:szCs w:val="24"/>
          <w:lang w:eastAsia="ru-RU"/>
          <w14:ligatures w14:val="none"/>
        </w:rPr>
        <w:br/>
        <w:t xml:space="preserve">- ограниченного и специального пользования Ск = 6269,19 (рублей); </w:t>
      </w:r>
      <w:r w:rsidRPr="00C3313A">
        <w:rPr>
          <w:rFonts w:ascii="Times New Roman" w:eastAsia="Times New Roman" w:hAnsi="Times New Roman" w:cs="Times New Roman"/>
          <w:kern w:val="0"/>
          <w:sz w:val="24"/>
          <w:szCs w:val="24"/>
          <w:lang w:eastAsia="ru-RU"/>
          <w14:ligatures w14:val="none"/>
        </w:rPr>
        <w:br/>
        <w:t xml:space="preserve">- общего пользования Ск = 8358,92 (рублей); </w:t>
      </w:r>
      <w:r w:rsidRPr="00C3313A">
        <w:rPr>
          <w:rFonts w:ascii="Times New Roman" w:eastAsia="Times New Roman" w:hAnsi="Times New Roman" w:cs="Times New Roman"/>
          <w:kern w:val="0"/>
          <w:sz w:val="24"/>
          <w:szCs w:val="24"/>
          <w:lang w:eastAsia="ru-RU"/>
          <w14:ligatures w14:val="none"/>
        </w:rPr>
        <w:br/>
        <w:t xml:space="preserve">- особо охраняемых природных территорий Ск = 12538,38 (рублей). </w:t>
      </w:r>
    </w:p>
    <w:p w14:paraId="31FE094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4B"/>
    <w:rsid w:val="00312C96"/>
    <w:rsid w:val="005A7B2A"/>
    <w:rsid w:val="007B5484"/>
    <w:rsid w:val="008D6E62"/>
    <w:rsid w:val="00B5684B"/>
    <w:rsid w:val="00C3313A"/>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BF628-227A-453F-BDE7-5C346885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56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56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5684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5684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5684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568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568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568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5684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84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5684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5684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5684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5684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5684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5684B"/>
    <w:rPr>
      <w:rFonts w:eastAsiaTheme="majorEastAsia" w:cstheme="majorBidi"/>
      <w:color w:val="595959" w:themeColor="text1" w:themeTint="A6"/>
    </w:rPr>
  </w:style>
  <w:style w:type="character" w:customStyle="1" w:styleId="80">
    <w:name w:val="Заголовок 8 Знак"/>
    <w:basedOn w:val="a0"/>
    <w:link w:val="8"/>
    <w:uiPriority w:val="9"/>
    <w:semiHidden/>
    <w:rsid w:val="00B5684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5684B"/>
    <w:rPr>
      <w:rFonts w:eastAsiaTheme="majorEastAsia" w:cstheme="majorBidi"/>
      <w:color w:val="272727" w:themeColor="text1" w:themeTint="D8"/>
    </w:rPr>
  </w:style>
  <w:style w:type="paragraph" w:styleId="a3">
    <w:name w:val="Title"/>
    <w:basedOn w:val="a"/>
    <w:next w:val="a"/>
    <w:link w:val="a4"/>
    <w:uiPriority w:val="10"/>
    <w:qFormat/>
    <w:rsid w:val="00B56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56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84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5684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5684B"/>
    <w:pPr>
      <w:spacing w:before="160"/>
      <w:jc w:val="center"/>
    </w:pPr>
    <w:rPr>
      <w:i/>
      <w:iCs/>
      <w:color w:val="404040" w:themeColor="text1" w:themeTint="BF"/>
    </w:rPr>
  </w:style>
  <w:style w:type="character" w:customStyle="1" w:styleId="22">
    <w:name w:val="Цитата 2 Знак"/>
    <w:basedOn w:val="a0"/>
    <w:link w:val="21"/>
    <w:uiPriority w:val="29"/>
    <w:rsid w:val="00B5684B"/>
    <w:rPr>
      <w:i/>
      <w:iCs/>
      <w:color w:val="404040" w:themeColor="text1" w:themeTint="BF"/>
    </w:rPr>
  </w:style>
  <w:style w:type="paragraph" w:styleId="a7">
    <w:name w:val="List Paragraph"/>
    <w:basedOn w:val="a"/>
    <w:uiPriority w:val="34"/>
    <w:qFormat/>
    <w:rsid w:val="00B5684B"/>
    <w:pPr>
      <w:ind w:left="720"/>
      <w:contextualSpacing/>
    </w:pPr>
  </w:style>
  <w:style w:type="character" w:styleId="a8">
    <w:name w:val="Intense Emphasis"/>
    <w:basedOn w:val="a0"/>
    <w:uiPriority w:val="21"/>
    <w:qFormat/>
    <w:rsid w:val="00B5684B"/>
    <w:rPr>
      <w:i/>
      <w:iCs/>
      <w:color w:val="0F4761" w:themeColor="accent1" w:themeShade="BF"/>
    </w:rPr>
  </w:style>
  <w:style w:type="paragraph" w:styleId="a9">
    <w:name w:val="Intense Quote"/>
    <w:basedOn w:val="a"/>
    <w:next w:val="a"/>
    <w:link w:val="aa"/>
    <w:uiPriority w:val="30"/>
    <w:qFormat/>
    <w:rsid w:val="00B56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5684B"/>
    <w:rPr>
      <w:i/>
      <w:iCs/>
      <w:color w:val="0F4761" w:themeColor="accent1" w:themeShade="BF"/>
    </w:rPr>
  </w:style>
  <w:style w:type="character" w:styleId="ab">
    <w:name w:val="Intense Reference"/>
    <w:basedOn w:val="a0"/>
    <w:uiPriority w:val="32"/>
    <w:qFormat/>
    <w:rsid w:val="00B568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576342">
      <w:bodyDiv w:val="1"/>
      <w:marLeft w:val="0"/>
      <w:marRight w:val="0"/>
      <w:marTop w:val="0"/>
      <w:marBottom w:val="0"/>
      <w:divBdr>
        <w:top w:val="none" w:sz="0" w:space="0" w:color="auto"/>
        <w:left w:val="none" w:sz="0" w:space="0" w:color="auto"/>
        <w:bottom w:val="none" w:sz="0" w:space="0" w:color="auto"/>
        <w:right w:val="none" w:sz="0" w:space="0" w:color="auto"/>
      </w:divBdr>
      <w:divsChild>
        <w:div w:id="867838180">
          <w:marLeft w:val="0"/>
          <w:marRight w:val="0"/>
          <w:marTop w:val="0"/>
          <w:marBottom w:val="0"/>
          <w:divBdr>
            <w:top w:val="none" w:sz="0" w:space="0" w:color="auto"/>
            <w:left w:val="none" w:sz="0" w:space="0" w:color="auto"/>
            <w:bottom w:val="none" w:sz="0" w:space="0" w:color="auto"/>
            <w:right w:val="none" w:sz="0" w:space="0" w:color="auto"/>
          </w:divBdr>
        </w:div>
        <w:div w:id="1086224004">
          <w:marLeft w:val="0"/>
          <w:marRight w:val="0"/>
          <w:marTop w:val="0"/>
          <w:marBottom w:val="0"/>
          <w:divBdr>
            <w:top w:val="none" w:sz="0" w:space="0" w:color="auto"/>
            <w:left w:val="none" w:sz="0" w:space="0" w:color="auto"/>
            <w:bottom w:val="none" w:sz="0" w:space="0" w:color="auto"/>
            <w:right w:val="none" w:sz="0" w:space="0" w:color="auto"/>
          </w:divBdr>
        </w:div>
        <w:div w:id="1628270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2213</Words>
  <Characters>12615</Characters>
  <Application>Microsoft Office Word</Application>
  <DocSecurity>0</DocSecurity>
  <Lines>105</Lines>
  <Paragraphs>29</Paragraphs>
  <ScaleCrop>false</ScaleCrop>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2024-06-06T06:17:00Z</dcterms:created>
  <dcterms:modified xsi:type="dcterms:W3CDTF">2024-06-06T06:17:00Z</dcterms:modified>
</cp:coreProperties>
</file>