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«28» марта 2016 г.</w:t>
      </w: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№ 32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народных депутатов Селявинского сельского поселения Лискинского муниципального района Воронежской области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25.12.2008 № 273-ФЗ «О противодействии коррупции», Федеральным законом от 17.07.2009                 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Совет народных депутатов Селявинского сельского поселения Лискинского муниципального района Воронежской области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Совета народных депутатов Селявинского сельского поселения Лискинского муниципального района Воронежской области согласно приложению.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Уполномочить администрацию Селявинского сельского поселения Лискинского муниципального района Воронежской области на проведение антикоррупционной экспертизы нормативных правовых актов и проектов нормативных правовых актов Совета народных депутатов Селявинского сельского поселения Лискинского муниципального района Воронежской области.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                   Т.В. Болдина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                        А.Н. Семченко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решением Совета народных депутатов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«28» марта 2016 г. № 32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проведения антикоррупционной экспертизы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нормативных правовых актов и проектов нормативных правовых актов Совета народных депутатов Селявинского сельского поселения Лискинского муниципального района Воронежской области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Порядок проведения антикоррупционной экспертизы нормативных правовых актов и проектов нормативных правовых актов Совета народных депутатов Селявинского сельского поселения Лискинского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Настоящий Порядок определяет процедуру проведения антикоррупционной экспертизы нормативных правовых актов и проектов нормативных правовых актов Совета народных депутатов Селявинского сельского поселения Лискинского муниципального района Воронежской области (далее – Совет народных депутатов).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Антикоррупционная экспертиза нормативных правовых актов и проектов нормативных правовых актов Совета народных депутатов проводится специалистом администрации Селявинского сельского поселения Лискинского муниципального района Воронежской области,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Сроки проведения антикоррупционной экспертизы: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нормативных правовых актов - в течение 5 рабочих дней со дня получения поручения председателя Совета народных депутатов Селявинского сельского поселения Лискинского муниципального района Воронежской области;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По результатам антикоррупционной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Порядок проведения антикоррупционной экспертизы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нормативных правовых актов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Антикоррупционная экспертиза действующих нормативных правовых актов осуществляется специалистом администрации по поручению председателя Совета народных депутатов Селявинского сельского поселения Лискинского муниципального района Воронежской области.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2.3. В заключении отражаются следующие сведения: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и регистрационный номер заключения;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реквизиты нормативного правового акта (вид акта, дата, номер и наименование);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перечень выявленных коррупциогенных факторов с указанием их признаков;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предложения по устранению коррупциогенных факторов.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Заключение оформляется на бланке администрации и подписывается главой Селявинского сельского поселения Лискинского муниципального района Воронежской области.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III. Порядок проведения антикоррупционной экспертизы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проектов нормативных правовых актов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Антикоррупционная экспертиза проектов нормативных правовых актов осуществляется специалистом администрации.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и регистрационный номер заключения;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реквизиты проекта нормативного правового акта (вид и наименование проекта нормативного правового акта);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перечень выявленных коррупциогенных факторов;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предложения по устранению коррупциогенных факторов.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Заключение оформляется на бланке администрации и подписывается главой Селявинского сельского поселения Лискинского муниципального района Воронежской области и направляется в Совет народных депутатов.</w:t>
      </w:r>
    </w:p>
    <w:p w:rsidR="00BA07AA" w:rsidRPr="00BA07AA" w:rsidRDefault="00BA07AA" w:rsidP="00BA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Порядку проведения антикоррупционной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экспертизы нормативных правовых актов и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проектов нормативных правовых актов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Воронежской области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Форма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ЗАКЛЮЧЕНИЕ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результатам проведения антикоррупционной экспертизы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«_____» _____________ 20__ г.                                                            № ______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частью 4 статьи 3 Федерального закона                          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решением Совета народных депутатов Селявинского сельского поселения Лискинского муниципального района Воронежской области №___ от</w:t>
      </w:r>
      <w:r w:rsidRPr="00BA07AA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____________ </w:t>
      </w: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администрацией Селявинского сельского поселения Лискинского муниципального района Воронежской области</w:t>
      </w:r>
      <w:r w:rsidRPr="00BA07AA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проведена антикоррупционная экспертиза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(вид, дата, номер и наименование нормативного правового акта (проекта нормативного правового акта))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Вариант 1: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представленном_____________________________________________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(наименование нормативного правового акта (проекта нормативного правового акта))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коррупциогенные факторы не выявлены.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Вариант 2: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представленном ____________________________________________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(наименование нормативного правового акта (проекта нормативного правового акта)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выявлены коррупциогенные факторы </w:t>
      </w:r>
      <w:r w:rsidRPr="00BA07AA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&lt;1&gt;.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устранения выявленных коррупциогенных факторов предлагается______________________________________________________</w:t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коррупциогенных факторов)</w:t>
      </w:r>
    </w:p>
    <w:p w:rsidR="00BA07AA" w:rsidRPr="00BA07AA" w:rsidRDefault="00BA07AA" w:rsidP="00BA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(наименование должности)                          (подпись)                                                             (инициалы, фамилия)</w:t>
      </w:r>
    </w:p>
    <w:p w:rsidR="00BA07AA" w:rsidRPr="00BA07AA" w:rsidRDefault="00BA07AA" w:rsidP="00BA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A07AA" w:rsidRPr="00BA07AA" w:rsidRDefault="00BA07AA" w:rsidP="00BA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 xml:space="preserve"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</w:t>
      </w:r>
      <w:r w:rsidRPr="00BA07AA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lastRenderedPageBreak/>
        <w:t>ссылкой на положения методики, утвержденной Постановлением Правительства Российской Федерации от 26.02.2010 № 96.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4C"/>
    <w:rsid w:val="0072744C"/>
    <w:rsid w:val="008E508F"/>
    <w:rsid w:val="00BA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32784-BB96-4239-AE40-F9102321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1344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2024-05-03T08:52:00Z</dcterms:created>
  <dcterms:modified xsi:type="dcterms:W3CDTF">2024-05-03T08:53:00Z</dcterms:modified>
</cp:coreProperties>
</file>