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22 августа 2019 г.</w:t>
      </w: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№ </w:t>
      </w: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175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организации работы, связанной с включением и исключением сведений из реестра лиц, уволенных в связи с утратой доверия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15 Федерального закона от 25.12.2008                  № 273-ФЗ «О противодействии коррупции», постановлением Правительства Российской Федерации от 05.03.2018 № 228 «О реестре лиц, уволенных в связи с утратой доверия», в целях реализации законодательства о противодействии коррупции, Совет народных депутатов Селявинского сельского поселения Лискинского муниципального района Воронежской области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</w:t>
      </w: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 прилагаемое </w:t>
      </w:r>
      <w:hyperlink r:id="rId4" w:history="1">
        <w:r w:rsidRPr="003A7C0C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Положение</w:t>
        </w:r>
      </w:hyperlink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 о порядке реализации в Селявинском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 Настоящее решение вступает в силу со дня его обнародования и подлежит размещению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3.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 Т.В. Болдина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           А.Н. Семченко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</w:tblGrid>
      <w:tr w:rsidR="003A7C0C" w:rsidRPr="003A7C0C" w:rsidTr="003A7C0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3A7C0C" w:rsidRPr="003A7C0C">
              <w:tc>
                <w:tcPr>
                  <w:tcW w:w="0" w:type="auto"/>
                  <w:vAlign w:val="center"/>
                  <w:hideMark/>
                </w:tcPr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Лискинского муниципального района</w:t>
                  </w:r>
                </w:p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3A7C0C" w:rsidRPr="003A7C0C" w:rsidRDefault="003A7C0C" w:rsidP="003A7C0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22.08.2019 № 175</w:t>
                  </w:r>
                </w:p>
                <w:p w:rsidR="003A7C0C" w:rsidRPr="003A7C0C" w:rsidRDefault="003A7C0C" w:rsidP="003A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3A7C0C" w:rsidRPr="003A7C0C" w:rsidRDefault="003A7C0C" w:rsidP="003A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 о порядке реализации в Селявинском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Общие положения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Настоящее Положение о порядке реализации в Селявинском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 (далее –Положение) разработано на основании 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в целях реализации законодательства о противодействии коррупции.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1.2. Сведения, подлежащие включения в реестр лиц, уволенных в связи с утратой доверия подлежат направлению в высший исполнительный орган государственной власти Воронежской области (далее – уполномоченный государственный орган).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1.3. Должностным лицом, ответственным за направление сведений, подлежащих включения в реестр лиц, уволенных в связи с утратой доверия, в отношении лиц, замещавших муниципальные должности и должности муниципальной службы, является специалист администрации Селявинского сельского поселения Лискинского муниципального района Воронежской области, либо лицо, его замещающее (далее – должностное лицо).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1.4.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государственный орган.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Порядок направления сведений, подлежащий включению в реестр лиц, уволенных в связи с утратой доверия, и исключения их него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Должностное лицо направляет сведения, по форме, установленной п.2.2. настоящего Положения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2.2.Сведения, подлежат направлению в уполномоченный государственный орган с отражением следующей информации: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348"/>
        <w:gridCol w:w="810"/>
        <w:gridCol w:w="449"/>
        <w:gridCol w:w="681"/>
        <w:gridCol w:w="1099"/>
        <w:gridCol w:w="1182"/>
        <w:gridCol w:w="1182"/>
        <w:gridCol w:w="960"/>
        <w:gridCol w:w="1342"/>
      </w:tblGrid>
      <w:tr w:rsidR="003A7C0C" w:rsidRPr="003A7C0C" w:rsidTr="003A7C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ФИО</w:t>
            </w:r>
          </w:p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лица, к которому применено взыскание в виде </w:t>
            </w: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увольнения в связи с утратой доверия за совершение коррупционного правонарушения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рождения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Серия, номер паспорта или реквизиты заменяюще</w:t>
            </w: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 его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Наименование органа, в котором замещало должность лицо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замещаемой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Реквизиты (дата и номер) акта об увольнении в связи с </w:t>
            </w: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утратой доверия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Сведения о совершенном коррупционном правонарушении со ссылкой на положение </w:t>
            </w:r>
            <w:r w:rsidRPr="003A7C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нормативного правового акта, требования которого были нарушены</w:t>
            </w:r>
          </w:p>
        </w:tc>
      </w:tr>
      <w:tr w:rsidR="003A7C0C" w:rsidRPr="003A7C0C" w:rsidTr="003A7C0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0C" w:rsidRPr="003A7C0C" w:rsidRDefault="003A7C0C" w:rsidP="003A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2.3.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2.4. Должностное лицо обязано направить в уполномоченный государственный орган уведомление об исключении из реестра сведений в течение 3 рабочих дней: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со дня отмены акта о применении взыскания в виде увольнения освобождения от должности) в связи с утратой доверия за совершение коррупционного правонарушения;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 дня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со дня получения письменного заявления лица, в отношении которого судом принято решение об отмене акта, явившегося основанием для включения сведений в реестр, с приложением нотариально заверенной копии решения суда;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4) со дня получения письменного заявления, направленного посредством почтовой связи (передачи на личном приеме граждан),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связи со смертью указанного лица.</w:t>
      </w:r>
    </w:p>
    <w:p w:rsidR="003A7C0C" w:rsidRPr="003A7C0C" w:rsidRDefault="003A7C0C" w:rsidP="003A7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C0C">
        <w:rPr>
          <w:rFonts w:ascii="Times New Roman" w:eastAsia="Times New Roman" w:hAnsi="Times New Roman" w:cs="Times New Roman"/>
          <w:sz w:val="21"/>
          <w:szCs w:val="21"/>
          <w:lang w:eastAsia="ru-RU"/>
        </w:rPr>
        <w:t>2.5. Все не урегулированные настоящим Положением правоотношения, подлежат регулированию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 228.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9"/>
    <w:rsid w:val="003A7C0C"/>
    <w:rsid w:val="004E3CC9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BDD0-38B0-4FBC-AF1E-70B2024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2024-07-19T08:18:00Z</dcterms:created>
  <dcterms:modified xsi:type="dcterms:W3CDTF">2024-07-19T08:18:00Z</dcterms:modified>
</cp:coreProperties>
</file>