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сентября 2020 г</w:t>
      </w:r>
      <w:r>
        <w:rPr>
          <w:b/>
          <w:bCs/>
          <w:color w:val="212121"/>
          <w:sz w:val="21"/>
          <w:szCs w:val="21"/>
        </w:rPr>
        <w:t>.                                                                         № </w:t>
      </w:r>
      <w:r>
        <w:rPr>
          <w:b/>
          <w:bCs/>
          <w:color w:val="212121"/>
          <w:sz w:val="21"/>
          <w:szCs w:val="21"/>
          <w:u w:val="single"/>
        </w:rPr>
        <w:t>6       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составе постоянной комиссии по бюджету, муниципальной собственности и налоговой политике Совета народных депутатов Селявинского сельского поселения Лискинского муниципального района Воронежской области седьмого созыва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 В соответствии со статьей 27 Устава Селявинского сельского поселения Лискинского муниципального района Воронежской области и статьей 9 Регламента Совета народных депутатов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19.11.2015                 № 9, Совет народных депутатов Селявинского сельского поселения Лискинского муниципального района Воронежской области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Избрать следующий персональный состав постоянной комиссии по бюджету, муниципальной собственности и налоговой политике Совета народных депутатов Селявинского сельского поселения Лискинского муниципального района Воронежской области седьмого созыва: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1.     Ульянова Елена Владимировна – председатель комиссии, депутат Совета народных депутатов Селявинского сельского поселения Лискинского муниципального района Воронежской области;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2.     Коробкина Ольга Николаевна – заместитель председателя Совета народных депутатов Селявинского сельского поселения Лискинского муниципального района Воронежской области;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C1C1D"/>
          <w:sz w:val="21"/>
          <w:szCs w:val="21"/>
        </w:rPr>
        <w:t>3.     Мишкин Равиль Ревович - депутат Совета народных депутатов Селявинского сельского поселения Лискинского муниципального района Воронежской области.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Селявинского сельского поселения                                            Т.В. Болдина</w:t>
      </w:r>
    </w:p>
    <w:p w:rsidR="0048207D" w:rsidRDefault="0048207D" w:rsidP="0048207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EC"/>
    <w:rsid w:val="00406E10"/>
    <w:rsid w:val="0048207D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E2388-B352-4571-B468-6E036759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2024-07-24T12:44:00Z</dcterms:created>
  <dcterms:modified xsi:type="dcterms:W3CDTF">2024-07-24T12:44:00Z</dcterms:modified>
</cp:coreProperties>
</file>