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BFE3" w14:textId="77777777" w:rsidR="00B55933" w:rsidRPr="00B55933" w:rsidRDefault="00B55933" w:rsidP="00B55933">
      <w:r w:rsidRPr="00B55933">
        <w:rPr>
          <w:b/>
          <w:bCs/>
        </w:rPr>
        <w:t>АДМИНИСТРАЦИЯ</w:t>
      </w:r>
    </w:p>
    <w:p w14:paraId="4FAA5084" w14:textId="77777777" w:rsidR="00B55933" w:rsidRPr="00B55933" w:rsidRDefault="00B55933" w:rsidP="00B55933">
      <w:r w:rsidRPr="00B55933">
        <w:rPr>
          <w:b/>
          <w:bCs/>
        </w:rPr>
        <w:t>СЕЛЯВИНСКОГО СЕЛЬСКОГО ПОСЕЛЕНИЯ</w:t>
      </w:r>
    </w:p>
    <w:p w14:paraId="53DFA4C1" w14:textId="77777777" w:rsidR="00B55933" w:rsidRPr="00B55933" w:rsidRDefault="00B55933" w:rsidP="00B55933">
      <w:r w:rsidRPr="00B55933">
        <w:rPr>
          <w:b/>
          <w:bCs/>
        </w:rPr>
        <w:t>ЛИНСКИНСКОГО МУНИЦИПАЛЬНОГО РАЙОНА</w:t>
      </w:r>
    </w:p>
    <w:p w14:paraId="45C060EC" w14:textId="77777777" w:rsidR="00B55933" w:rsidRPr="00B55933" w:rsidRDefault="00B55933" w:rsidP="00B55933">
      <w:r w:rsidRPr="00B55933">
        <w:rPr>
          <w:b/>
          <w:bCs/>
        </w:rPr>
        <w:t>ВОРОНЕЖСКОЙ ОБЛАСТИ</w:t>
      </w:r>
    </w:p>
    <w:p w14:paraId="00530B4A" w14:textId="77777777" w:rsidR="00B55933" w:rsidRPr="00B55933" w:rsidRDefault="00B55933" w:rsidP="00B55933">
      <w:r w:rsidRPr="00B55933">
        <w:rPr>
          <w:b/>
          <w:bCs/>
        </w:rPr>
        <w:t>_____________________________________________</w:t>
      </w:r>
    </w:p>
    <w:p w14:paraId="0CE4C949" w14:textId="77777777" w:rsidR="00B55933" w:rsidRPr="00B55933" w:rsidRDefault="00B55933" w:rsidP="00B55933"/>
    <w:p w14:paraId="400AC03A" w14:textId="77777777" w:rsidR="00B55933" w:rsidRPr="00B55933" w:rsidRDefault="00B55933" w:rsidP="00B55933">
      <w:r w:rsidRPr="00B55933">
        <w:rPr>
          <w:b/>
          <w:bCs/>
        </w:rPr>
        <w:t>ПОСТАНОВЛЕНИЕ</w:t>
      </w:r>
    </w:p>
    <w:p w14:paraId="777D3697" w14:textId="77777777" w:rsidR="00B55933" w:rsidRPr="00B55933" w:rsidRDefault="00B55933" w:rsidP="00B55933"/>
    <w:p w14:paraId="19A4455B" w14:textId="77777777" w:rsidR="00B55933" w:rsidRPr="00B55933" w:rsidRDefault="00B55933" w:rsidP="00B55933">
      <w:r w:rsidRPr="00B55933">
        <w:t xml:space="preserve">от «22» мая 2014 г. № 22 </w:t>
      </w:r>
      <w:r w:rsidRPr="00B55933">
        <w:br/>
        <w:t xml:space="preserve">с. Селявное </w:t>
      </w:r>
      <w:r w:rsidRPr="00B55933">
        <w:br/>
      </w:r>
      <w:r w:rsidRPr="00B55933">
        <w:br/>
        <w:t xml:space="preserve">Об утверждении Порядка оформления разрешений  </w:t>
      </w:r>
    </w:p>
    <w:p w14:paraId="4E056955" w14:textId="77777777" w:rsidR="00B55933" w:rsidRPr="00B55933" w:rsidRDefault="00B55933" w:rsidP="00B55933">
      <w:r w:rsidRPr="00B55933">
        <w:t>на правомерное уничтожение и повреждение </w:t>
      </w:r>
    </w:p>
    <w:p w14:paraId="40A6C156" w14:textId="77777777" w:rsidR="00B55933" w:rsidRPr="00B55933" w:rsidRDefault="00B55933" w:rsidP="00B55933">
      <w:r w:rsidRPr="00B55933">
        <w:t>зеленых насаждений на территории Селявинского </w:t>
      </w:r>
    </w:p>
    <w:p w14:paraId="5853E9D1" w14:textId="77777777" w:rsidR="00B55933" w:rsidRPr="00B55933" w:rsidRDefault="00B55933" w:rsidP="00B55933">
      <w:r w:rsidRPr="00B55933">
        <w:t xml:space="preserve">сельского поселения </w:t>
      </w:r>
      <w:r w:rsidRPr="00B55933">
        <w:br/>
      </w:r>
      <w:r w:rsidRPr="00B55933">
        <w:br/>
        <w:t>В соответствии с Федеральными законами от 10 января 2002 г. № 7-ФЗ «Об охране окружающей среды», от 06 октября 2003 г. № 131-ФЗ «Об общих принципах организации местного самоуправления в Российской Федерации», муниципальным правовым актом Селявинского сельского поселения «Об охране зеленых насаждений на территории Селявинского сельского поселения», утвержденным постановлением администрации Селявинского сельского поселения от 27.03.2012г № 15, на основании приказа управления по экологии и природопользованию Воронежской области от 11 мая 2012 г. № 63, администрация Селявинского сельского поселения Лискинского муниципального района Воронежской области </w:t>
      </w:r>
    </w:p>
    <w:p w14:paraId="263DCE25" w14:textId="77777777" w:rsidR="00B55933" w:rsidRPr="00B55933" w:rsidRDefault="00B55933" w:rsidP="00B55933">
      <w:r w:rsidRPr="00B55933">
        <w:rPr>
          <w:b/>
          <w:bCs/>
        </w:rPr>
        <w:t>п о с т а н о в л я е т:</w:t>
      </w:r>
      <w:r w:rsidRPr="00B55933">
        <w:t xml:space="preserve"> </w:t>
      </w:r>
    </w:p>
    <w:p w14:paraId="2C1A2567" w14:textId="77777777" w:rsidR="00B55933" w:rsidRPr="00B55933" w:rsidRDefault="00B55933" w:rsidP="00B55933">
      <w:r w:rsidRPr="00B55933">
        <w:t xml:space="preserve">1. Утвердить прилагаемый Порядок оформления разрешений на правомерное уничтожение и повреждение зеленых насаждений на территории Селявинского сельского поселения. </w:t>
      </w:r>
      <w:r w:rsidRPr="00B55933">
        <w:br/>
        <w:t xml:space="preserve">2. Контроль за исполнением настоящего постановления оставляю за собой. </w:t>
      </w:r>
      <w:r w:rsidRPr="00B55933">
        <w:br/>
      </w:r>
      <w:r w:rsidRPr="00B55933">
        <w:br/>
        <w:t xml:space="preserve">Глава Селявинского </w:t>
      </w:r>
      <w:r w:rsidRPr="00B55933">
        <w:br/>
        <w:t xml:space="preserve">сельского поселения А.Н. Семченко </w:t>
      </w:r>
    </w:p>
    <w:p w14:paraId="0219B098" w14:textId="77777777" w:rsidR="00B55933" w:rsidRPr="00B55933" w:rsidRDefault="00B55933" w:rsidP="00B55933">
      <w:r w:rsidRPr="00B55933">
        <w:t>Приложение</w:t>
      </w:r>
    </w:p>
    <w:p w14:paraId="2E987855" w14:textId="77777777" w:rsidR="00B55933" w:rsidRPr="00B55933" w:rsidRDefault="00B55933" w:rsidP="00B55933">
      <w:r w:rsidRPr="00B55933">
        <w:t>к постановлению администрации </w:t>
      </w:r>
    </w:p>
    <w:p w14:paraId="2A4D28CD" w14:textId="77777777" w:rsidR="00B55933" w:rsidRPr="00B55933" w:rsidRDefault="00B55933" w:rsidP="00B55933">
      <w:r w:rsidRPr="00B55933">
        <w:t>Селявинского сельского поселения</w:t>
      </w:r>
    </w:p>
    <w:p w14:paraId="6D231BBC" w14:textId="77777777" w:rsidR="00B55933" w:rsidRPr="00B55933" w:rsidRDefault="00B55933" w:rsidP="00B55933">
      <w:r w:rsidRPr="00B55933">
        <w:t>Лискинского муниципального района</w:t>
      </w:r>
    </w:p>
    <w:p w14:paraId="76EBDE46" w14:textId="77777777" w:rsidR="00B55933" w:rsidRPr="00B55933" w:rsidRDefault="00B55933" w:rsidP="00B55933">
      <w:r w:rsidRPr="00B55933">
        <w:t>Воронежской области</w:t>
      </w:r>
    </w:p>
    <w:p w14:paraId="51BB21AF" w14:textId="77777777" w:rsidR="00B55933" w:rsidRPr="00B55933" w:rsidRDefault="00B55933" w:rsidP="00B55933"/>
    <w:p w14:paraId="130812F7" w14:textId="77777777" w:rsidR="00B55933" w:rsidRPr="00B55933" w:rsidRDefault="00B55933" w:rsidP="00B55933">
      <w:r w:rsidRPr="00B55933">
        <w:t>от «12» мая 2014г № 22</w:t>
      </w:r>
    </w:p>
    <w:p w14:paraId="37CC3FC9" w14:textId="77777777" w:rsidR="00B55933" w:rsidRPr="00B55933" w:rsidRDefault="00B55933" w:rsidP="00B55933"/>
    <w:p w14:paraId="31B7C262" w14:textId="77777777" w:rsidR="00B55933" w:rsidRPr="00B55933" w:rsidRDefault="00B55933" w:rsidP="00B55933">
      <w:r w:rsidRPr="00B55933">
        <w:rPr>
          <w:b/>
          <w:bCs/>
        </w:rPr>
        <w:t>ПОРЯДОК </w:t>
      </w:r>
    </w:p>
    <w:p w14:paraId="71A90490" w14:textId="77777777" w:rsidR="00B55933" w:rsidRPr="00B55933" w:rsidRDefault="00B55933" w:rsidP="00B55933">
      <w:r w:rsidRPr="00B55933">
        <w:rPr>
          <w:b/>
          <w:bCs/>
        </w:rPr>
        <w:t>оформления разрешений на правомерное уничтожение и повреждение </w:t>
      </w:r>
    </w:p>
    <w:p w14:paraId="7C20F5C8" w14:textId="77777777" w:rsidR="00B55933" w:rsidRPr="00B55933" w:rsidRDefault="00B55933" w:rsidP="00B55933">
      <w:r w:rsidRPr="00B55933">
        <w:rPr>
          <w:b/>
          <w:bCs/>
        </w:rPr>
        <w:t>зеленых насаждений на территории Селявинского сельского поселения</w:t>
      </w:r>
    </w:p>
    <w:p w14:paraId="1781E209" w14:textId="77777777" w:rsidR="00B55933" w:rsidRPr="00B55933" w:rsidRDefault="00B55933" w:rsidP="00B55933"/>
    <w:p w14:paraId="6CC927CB" w14:textId="77777777" w:rsidR="00B55933" w:rsidRPr="00B55933" w:rsidRDefault="00B55933" w:rsidP="00B55933">
      <w:r w:rsidRPr="00B55933">
        <w:br/>
        <w:t xml:space="preserve">1. Правомерное повреждение или уничтожение зеленых насаждений на территории Селявинского сельского поселения производится при наличии разрешения на рубку (повреждение, уничтожение) зеленых насаждений (далее - разрешение) (приложение 1 к настоящему Порядку), оформленного и выданного в соответствии с действующим законодательством и настоящим Порядком. </w:t>
      </w:r>
      <w:r w:rsidRPr="00B55933">
        <w:br/>
        <w:t xml:space="preserve">2. Разрешение выдается администрацией Селявинского сельского поселения в пределах своих полномочий в случаях, предусмотренных Положением об охране зеленых насаждений на территории Селявинского сельского поселения (далее - Положение). </w:t>
      </w:r>
      <w:r w:rsidRPr="00B55933">
        <w:br/>
        <w:t xml:space="preserve">Разрешение выдается на основании заявления граждан или юридических лиц, в интересах которых производится повреждение или уничтожение зеленых насаждений, после перечисления ими в установленном порядке в бюджет Селявинского сельского поселения средств, составляющих компенсационную стоимость поврежденных или уничтоженных зеленых насаждений, либо с предварительным или последующим проведением компенсационного озеленения на сумму, равную компенсационной стоимости (с определением сроков его проведения) в соответствии с Положением. </w:t>
      </w:r>
      <w:r w:rsidRPr="00B55933">
        <w:br/>
        <w:t xml:space="preserve">Компенсационная стоимость рассчитывается в соответствии с приложением 2 к настоящему Порядку. </w:t>
      </w:r>
      <w:r w:rsidRPr="00B55933">
        <w:br/>
      </w:r>
      <w:r w:rsidRPr="00B55933">
        <w:br/>
        <w:t xml:space="preserve">3. В разрешении указываются: </w:t>
      </w:r>
      <w:r w:rsidRPr="00B55933">
        <w:br/>
        <w:t xml:space="preserve">- местонахождение зеленых насаждений, подлежащих рубке (повреждению, уничтожению); </w:t>
      </w:r>
      <w:r w:rsidRPr="00B55933">
        <w:br/>
        <w:t xml:space="preserve">- количество и породы деревьев и (или) кустарников, подлежащих рубке (повреждению, уничтожению); </w:t>
      </w:r>
      <w:r w:rsidRPr="00B55933">
        <w:br/>
        <w:t xml:space="preserve">- диаметр ствола (для деревьев); </w:t>
      </w:r>
      <w:r w:rsidRPr="00B55933">
        <w:br/>
        <w:t xml:space="preserve">- площадь газонов, подлежащих уничтожению; </w:t>
      </w:r>
      <w:r w:rsidRPr="00B55933">
        <w:br/>
        <w:t xml:space="preserve">- состояние зеленых насаждений; </w:t>
      </w:r>
      <w:r w:rsidRPr="00B55933">
        <w:br/>
        <w:t xml:space="preserve">- требования, обязательные к выполнению. </w:t>
      </w:r>
    </w:p>
    <w:p w14:paraId="7C087D3F" w14:textId="77777777" w:rsidR="00B55933" w:rsidRPr="00B55933" w:rsidRDefault="00B55933" w:rsidP="00B55933">
      <w:r w:rsidRPr="00B55933">
        <w:t xml:space="preserve">4. При необходимости рубки (повреждения, уничтожения)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 </w:t>
      </w:r>
    </w:p>
    <w:p w14:paraId="6CB9C64E" w14:textId="77777777" w:rsidR="00B55933" w:rsidRPr="00B55933" w:rsidRDefault="00B55933" w:rsidP="00B55933">
      <w:r w:rsidRPr="00B55933">
        <w:t xml:space="preserve">5.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специалистов администрации Пригородного сельского поселения,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 </w:t>
      </w:r>
    </w:p>
    <w:p w14:paraId="1B82AA4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8"/>
    <w:rsid w:val="00312C96"/>
    <w:rsid w:val="005A7B2A"/>
    <w:rsid w:val="008D6E62"/>
    <w:rsid w:val="008E0055"/>
    <w:rsid w:val="00B55933"/>
    <w:rsid w:val="00C81128"/>
    <w:rsid w:val="00C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C94FC-E24B-4AE3-B330-EA5A8318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6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6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6E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6E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6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6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6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6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6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6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6E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6E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6E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6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6E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6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2024-09-16T13:36:00Z</dcterms:created>
  <dcterms:modified xsi:type="dcterms:W3CDTF">2024-09-16T13:36:00Z</dcterms:modified>
</cp:coreProperties>
</file>