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E512" w14:textId="77777777" w:rsidR="00802768" w:rsidRPr="00802768" w:rsidRDefault="00802768" w:rsidP="00802768">
      <w:r w:rsidRPr="00802768">
        <w:t xml:space="preserve">АДМИНИСТРАЦИЯ </w:t>
      </w:r>
    </w:p>
    <w:p w14:paraId="5B05BBA7" w14:textId="77777777" w:rsidR="00802768" w:rsidRPr="00802768" w:rsidRDefault="00802768" w:rsidP="00802768">
      <w:r w:rsidRPr="00802768">
        <w:t xml:space="preserve">СЕЛЯВИНСКОГО СЕЛЬСКОГО  ПОСЕЛЕНИЯ </w:t>
      </w:r>
    </w:p>
    <w:p w14:paraId="05FCE6E3" w14:textId="77777777" w:rsidR="00802768" w:rsidRPr="00802768" w:rsidRDefault="00802768" w:rsidP="00802768">
      <w:r w:rsidRPr="00802768">
        <w:t xml:space="preserve">ЛИНСКИНСКОГО  МУНИЦИПАЛЬНОГО  РАЙОНА </w:t>
      </w:r>
    </w:p>
    <w:p w14:paraId="5232578C" w14:textId="77777777" w:rsidR="00802768" w:rsidRPr="00802768" w:rsidRDefault="00802768" w:rsidP="00802768">
      <w:r w:rsidRPr="00802768">
        <w:t xml:space="preserve">ВОРОНЕЖСКОЙ  ОБЛАСТИ </w:t>
      </w:r>
    </w:p>
    <w:p w14:paraId="705581D4" w14:textId="77777777" w:rsidR="00802768" w:rsidRPr="00802768" w:rsidRDefault="00802768" w:rsidP="00802768">
      <w:r w:rsidRPr="00802768">
        <w:t xml:space="preserve">_____________________________________________ </w:t>
      </w:r>
    </w:p>
    <w:p w14:paraId="1B629868" w14:textId="77777777" w:rsidR="00802768" w:rsidRPr="00802768" w:rsidRDefault="00802768" w:rsidP="00802768">
      <w:r w:rsidRPr="00802768">
        <w:t xml:space="preserve">  </w:t>
      </w:r>
    </w:p>
    <w:p w14:paraId="307D80F5" w14:textId="77777777" w:rsidR="00802768" w:rsidRPr="00802768" w:rsidRDefault="00802768" w:rsidP="00802768">
      <w:r w:rsidRPr="00802768">
        <w:t xml:space="preserve">ПОСТАНОВЛЕНИЕ </w:t>
      </w:r>
    </w:p>
    <w:p w14:paraId="59C9132A" w14:textId="77777777" w:rsidR="00802768" w:rsidRPr="00802768" w:rsidRDefault="00802768" w:rsidP="00802768">
      <w:r w:rsidRPr="00802768">
        <w:t xml:space="preserve">  </w:t>
      </w:r>
    </w:p>
    <w:p w14:paraId="11F11C22" w14:textId="77777777" w:rsidR="00802768" w:rsidRPr="00802768" w:rsidRDefault="00802768" w:rsidP="00802768">
      <w:r w:rsidRPr="00802768">
        <w:t xml:space="preserve">  </w:t>
      </w:r>
    </w:p>
    <w:p w14:paraId="69D11113" w14:textId="77777777" w:rsidR="00802768" w:rsidRPr="00802768" w:rsidRDefault="00802768" w:rsidP="00802768">
      <w:r w:rsidRPr="00802768">
        <w:t xml:space="preserve">от  «12»  августа   2015 г.  №  51                  </w:t>
      </w:r>
    </w:p>
    <w:p w14:paraId="1489061C" w14:textId="77777777" w:rsidR="00802768" w:rsidRPr="00802768" w:rsidRDefault="00802768" w:rsidP="00802768">
      <w:r w:rsidRPr="00802768">
        <w:t xml:space="preserve">                    с. Селявное </w:t>
      </w:r>
    </w:p>
    <w:p w14:paraId="67BC0B7A" w14:textId="77777777" w:rsidR="00802768" w:rsidRPr="00802768" w:rsidRDefault="00802768" w:rsidP="00802768">
      <w:r w:rsidRPr="00802768">
        <w:t xml:space="preserve">  </w:t>
      </w:r>
    </w:p>
    <w:p w14:paraId="34114713" w14:textId="77777777" w:rsidR="00802768" w:rsidRPr="00802768" w:rsidRDefault="00802768" w:rsidP="00802768">
      <w:r w:rsidRPr="00802768">
        <w:t xml:space="preserve">  </w:t>
      </w:r>
    </w:p>
    <w:p w14:paraId="15E07221" w14:textId="77777777" w:rsidR="00802768" w:rsidRPr="00802768" w:rsidRDefault="00802768" w:rsidP="00802768">
      <w:r w:rsidRPr="00802768">
        <w:t xml:space="preserve">  </w:t>
      </w:r>
    </w:p>
    <w:p w14:paraId="5E8727BD" w14:textId="77777777" w:rsidR="00802768" w:rsidRPr="00802768" w:rsidRDefault="00802768" w:rsidP="00802768">
      <w:r w:rsidRPr="00802768">
        <w:t xml:space="preserve">О порядке формирования муниципального задания в отношении муниципальных учреждений Селявинского сельского поселения Лискинского муниципального района Воронежской области и финансового обеспечения выполнения муниципального задания </w:t>
      </w:r>
    </w:p>
    <w:p w14:paraId="020C7001" w14:textId="77777777" w:rsidR="00802768" w:rsidRPr="00802768" w:rsidRDefault="00802768" w:rsidP="00802768">
      <w:r w:rsidRPr="00802768">
        <w:t xml:space="preserve">В соответствии с пунктами 1, 3 и 4 статьи 69.2 Бюджетного кодекса Российской Федерации и подпунктом 3 пункта 7 статьи 9.2 Федерального закона от 12 января 1996 г. № 7-ФЗ «О некоммерческих организациях», администрация Селявинского сельского поселения Лискинского муниципального района Воронежской области  п о с т а н о в л я е т: </w:t>
      </w:r>
    </w:p>
    <w:p w14:paraId="323190E2" w14:textId="77777777" w:rsidR="00802768" w:rsidRPr="00802768" w:rsidRDefault="00802768" w:rsidP="00802768">
      <w:r w:rsidRPr="00802768">
        <w:t xml:space="preserve">1.     Утвердить прилагаемое Положение о формировании муниципального задания  в отношении муниципальных учреждений Селявинского сельского поселения Лискинского муниципального района Воронежской области и финансовом обеспечении выполнения муниципального задания. </w:t>
      </w:r>
    </w:p>
    <w:p w14:paraId="329002A0" w14:textId="77777777" w:rsidR="00802768" w:rsidRPr="00802768" w:rsidRDefault="00802768" w:rsidP="00802768">
      <w:r w:rsidRPr="00802768">
        <w:t xml:space="preserve">2.     Главному бухгалтеру администрации Селявинского сельского поселения Лискинского муниципального района Воронежской области Власенко В.П. разработать: </w:t>
      </w:r>
    </w:p>
    <w:p w14:paraId="59C17A68" w14:textId="77777777" w:rsidR="00802768" w:rsidRPr="00802768" w:rsidRDefault="00802768" w:rsidP="00802768">
      <w:r w:rsidRPr="00802768">
        <w:t xml:space="preserve">¾   методические рекомендации по расчету нормативных затрат на оказание муниципальными учреждениями Селявинского сельского поселения Лискинского муниципального района Воронежской области муниципальных услуг и нормативных затрат на содержание имущества муниципальных учреждений Селявинского сельского поселения Лискинского муниципального района Воронежской области; </w:t>
      </w:r>
    </w:p>
    <w:p w14:paraId="6E81D027" w14:textId="77777777" w:rsidR="00802768" w:rsidRPr="00802768" w:rsidRDefault="00802768" w:rsidP="00802768">
      <w:r w:rsidRPr="00802768">
        <w:t xml:space="preserve">¾   методические рекомендации по формированию муниципальных заданий муниципальным учреждениям Селявинского сельского поселения Лискинского муниципального района Воронежской области и  контролю за их выполнением; </w:t>
      </w:r>
    </w:p>
    <w:p w14:paraId="051B6959" w14:textId="77777777" w:rsidR="00802768" w:rsidRPr="00802768" w:rsidRDefault="00802768" w:rsidP="00802768">
      <w:r w:rsidRPr="00802768">
        <w:t xml:space="preserve">¾   примерную форму соглашения о порядке и условиях  предоставления субсидии на финансовое обеспечение выполнения муниципального задания. </w:t>
      </w:r>
    </w:p>
    <w:p w14:paraId="07A53482" w14:textId="77777777" w:rsidR="00802768" w:rsidRPr="00802768" w:rsidRDefault="00802768" w:rsidP="00802768">
      <w:r w:rsidRPr="00802768">
        <w:lastRenderedPageBreak/>
        <w:t xml:space="preserve">3.     Установить, что структурные подразделения, в ведении которых находятся казенные учреждения и администрация Селявинского сельского поселения Лискинского муниципального района, осуществляющая полномочия учредителя бюджетных и автономных учреждений, вправе утвердить показатели качества муниципальной услуги. </w:t>
      </w:r>
    </w:p>
    <w:p w14:paraId="67DC030A" w14:textId="77777777" w:rsidR="00802768" w:rsidRPr="00802768" w:rsidRDefault="00802768" w:rsidP="00802768">
      <w:r w:rsidRPr="00802768">
        <w:t xml:space="preserve">4.     Настоящее постановление вступает в силу с момента его обнародования. </w:t>
      </w:r>
    </w:p>
    <w:p w14:paraId="7E6D9017" w14:textId="77777777" w:rsidR="00802768" w:rsidRPr="00802768" w:rsidRDefault="00802768" w:rsidP="00802768">
      <w:r w:rsidRPr="00802768">
        <w:t xml:space="preserve">5.     Контроль за исполнением настоящего постановления оставляю за собой. </w:t>
      </w:r>
    </w:p>
    <w:p w14:paraId="4C3DAD0E" w14:textId="77777777" w:rsidR="00802768" w:rsidRPr="00802768" w:rsidRDefault="00802768" w:rsidP="00802768">
      <w:r w:rsidRPr="00802768">
        <w:t xml:space="preserve">  </w:t>
      </w:r>
    </w:p>
    <w:p w14:paraId="7524BEBC" w14:textId="77777777" w:rsidR="00802768" w:rsidRPr="00802768" w:rsidRDefault="00802768" w:rsidP="00802768">
      <w:r w:rsidRPr="00802768">
        <w:t xml:space="preserve">  </w:t>
      </w:r>
    </w:p>
    <w:p w14:paraId="1DB62B89" w14:textId="77777777" w:rsidR="00802768" w:rsidRPr="00802768" w:rsidRDefault="00802768" w:rsidP="00802768">
      <w:r w:rsidRPr="00802768">
        <w:t xml:space="preserve">Глава  Селявинского </w:t>
      </w:r>
    </w:p>
    <w:p w14:paraId="70B0D659" w14:textId="77777777" w:rsidR="00802768" w:rsidRPr="00802768" w:rsidRDefault="00802768" w:rsidP="00802768">
      <w:r w:rsidRPr="00802768">
        <w:t xml:space="preserve">сельского поселения                                                             А.Н. Семченко                                                             </w:t>
      </w:r>
    </w:p>
    <w:p w14:paraId="4B1BFB48" w14:textId="77777777" w:rsidR="00802768" w:rsidRPr="00802768" w:rsidRDefault="00802768" w:rsidP="00802768">
      <w:r w:rsidRPr="00802768">
        <w:t xml:space="preserve">  </w:t>
      </w:r>
    </w:p>
    <w:p w14:paraId="0B83E92D" w14:textId="77777777" w:rsidR="00802768" w:rsidRPr="00802768" w:rsidRDefault="00802768" w:rsidP="00802768">
      <w:r w:rsidRPr="00802768">
        <w:t xml:space="preserve">  </w:t>
      </w:r>
    </w:p>
    <w:p w14:paraId="5E952C07" w14:textId="77777777" w:rsidR="00802768" w:rsidRPr="00802768" w:rsidRDefault="00802768" w:rsidP="00802768">
      <w:r w:rsidRPr="00802768">
        <w:t xml:space="preserve">  </w:t>
      </w:r>
    </w:p>
    <w:p w14:paraId="1BC6E9BA" w14:textId="77777777" w:rsidR="00802768" w:rsidRPr="00802768" w:rsidRDefault="00802768" w:rsidP="00802768">
      <w:r w:rsidRPr="00802768">
        <w:t xml:space="preserve">  </w:t>
      </w:r>
    </w:p>
    <w:p w14:paraId="39014E9A" w14:textId="77777777" w:rsidR="00802768" w:rsidRPr="00802768" w:rsidRDefault="00802768" w:rsidP="00802768">
      <w:r w:rsidRPr="00802768">
        <w:t xml:space="preserve">Приложение  </w:t>
      </w:r>
    </w:p>
    <w:p w14:paraId="02312F1C" w14:textId="77777777" w:rsidR="00802768" w:rsidRPr="00802768" w:rsidRDefault="00802768" w:rsidP="00802768">
      <w:r w:rsidRPr="00802768">
        <w:t xml:space="preserve">                                                 к постановлению администрации </w:t>
      </w:r>
    </w:p>
    <w:p w14:paraId="33E8EB63" w14:textId="77777777" w:rsidR="00802768" w:rsidRPr="00802768" w:rsidRDefault="00802768" w:rsidP="00802768">
      <w:r w:rsidRPr="00802768">
        <w:t xml:space="preserve">     Селявинского сельского поселения </w:t>
      </w:r>
    </w:p>
    <w:p w14:paraId="099B00E0" w14:textId="77777777" w:rsidR="00802768" w:rsidRPr="00802768" w:rsidRDefault="00802768" w:rsidP="00802768">
      <w:r w:rsidRPr="00802768">
        <w:t xml:space="preserve">                                                            Лискинского муниципального района </w:t>
      </w:r>
    </w:p>
    <w:p w14:paraId="1A7D3591" w14:textId="77777777" w:rsidR="00802768" w:rsidRPr="00802768" w:rsidRDefault="00802768" w:rsidP="00802768">
      <w:r w:rsidRPr="00802768">
        <w:t xml:space="preserve">                                Воронежской области </w:t>
      </w:r>
    </w:p>
    <w:p w14:paraId="507CCB40" w14:textId="77777777" w:rsidR="00802768" w:rsidRPr="00802768" w:rsidRDefault="00802768" w:rsidP="00802768">
      <w:r w:rsidRPr="00802768">
        <w:t xml:space="preserve">  </w:t>
      </w:r>
    </w:p>
    <w:p w14:paraId="5E8E2C57" w14:textId="77777777" w:rsidR="00802768" w:rsidRPr="00802768" w:rsidRDefault="00802768" w:rsidP="00802768">
      <w:r w:rsidRPr="00802768">
        <w:t xml:space="preserve">                                                     от  «12» августа 2015г.  № 51 </w:t>
      </w:r>
    </w:p>
    <w:p w14:paraId="0F47FA7F" w14:textId="77777777" w:rsidR="00802768" w:rsidRPr="00802768" w:rsidRDefault="00802768" w:rsidP="00802768">
      <w:r w:rsidRPr="00802768">
        <w:t xml:space="preserve">  </w:t>
      </w:r>
    </w:p>
    <w:p w14:paraId="57619B66" w14:textId="77777777" w:rsidR="00802768" w:rsidRPr="00802768" w:rsidRDefault="00802768" w:rsidP="00802768">
      <w:r w:rsidRPr="00802768">
        <w:t xml:space="preserve">  </w:t>
      </w:r>
    </w:p>
    <w:p w14:paraId="569379E9" w14:textId="77777777" w:rsidR="00802768" w:rsidRPr="00802768" w:rsidRDefault="00802768" w:rsidP="00802768">
      <w:r w:rsidRPr="00802768">
        <w:t xml:space="preserve">Положение </w:t>
      </w:r>
    </w:p>
    <w:p w14:paraId="72B8C206" w14:textId="77777777" w:rsidR="00802768" w:rsidRPr="00802768" w:rsidRDefault="00802768" w:rsidP="00802768">
      <w:r w:rsidRPr="00802768">
        <w:t xml:space="preserve">о формировании муниципального задания в отношении муниципальных учреждений Селявинского сельского поселения Лискинского муниципального района Воронежской области и финансовом обеспечении выполнения муниципального задания </w:t>
      </w:r>
    </w:p>
    <w:p w14:paraId="34F84CFA" w14:textId="77777777" w:rsidR="00802768" w:rsidRPr="00802768" w:rsidRDefault="00802768" w:rsidP="00802768">
      <w:r w:rsidRPr="00802768">
        <w:t xml:space="preserve">  </w:t>
      </w:r>
    </w:p>
    <w:p w14:paraId="34ADE2C5" w14:textId="77777777" w:rsidR="00802768" w:rsidRPr="00802768" w:rsidRDefault="00802768" w:rsidP="00802768">
      <w:r w:rsidRPr="00802768">
        <w:t xml:space="preserve">1. Настоящее Положение о формировании муниципального задания в отношении муниципальных учреждений Селявинского сельского поселения Лискинского муниципального района Воронежской области и финансовом обеспечении выполнения муниципального задания (далее -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и автономными учреждениями Селявинского сельского поселения Лискинского муниципального района Воронежской области, а также казенными учреждениями, определенными правовыми актами главных распорядителей средств </w:t>
      </w:r>
      <w:r w:rsidRPr="00802768">
        <w:lastRenderedPageBreak/>
        <w:t xml:space="preserve">бюджета Селявинского сельского поселения Лискинского муниципального района Воронежской области, в ведении которых находятся казенные учреждения Селявинского сельского поселения Лискинского муниципального района Воронежской области. </w:t>
      </w:r>
    </w:p>
    <w:p w14:paraId="0DE17224" w14:textId="77777777" w:rsidR="00802768" w:rsidRPr="00802768" w:rsidRDefault="00802768" w:rsidP="00802768">
      <w:r w:rsidRPr="00802768">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Селявинского сельского поселения Лискинского муниципального района Воронежской области, с учетом целей и результатов муниципальных программ Селявинского сельского поселения Лискинского муниципального района Воронежской области. </w:t>
      </w:r>
    </w:p>
    <w:p w14:paraId="1CE48900" w14:textId="77777777" w:rsidR="00802768" w:rsidRPr="00802768" w:rsidRDefault="00802768" w:rsidP="00802768">
      <w:r w:rsidRPr="00802768">
        <w:t xml:space="preserve">2. Муниципальное задание устанавливает: </w:t>
      </w:r>
    </w:p>
    <w:p w14:paraId="06688824" w14:textId="77777777" w:rsidR="00802768" w:rsidRPr="00802768" w:rsidRDefault="00802768" w:rsidP="00802768">
      <w:r w:rsidRPr="00802768">
        <w:t xml:space="preserve">- показатели, характеризующие качество и (или) объем (содержание) оказываемых муниципальных услуг (выполняемых работ); </w:t>
      </w:r>
    </w:p>
    <w:p w14:paraId="733B76F6" w14:textId="77777777" w:rsidR="00802768" w:rsidRPr="00802768" w:rsidRDefault="00802768" w:rsidP="00802768">
      <w:r w:rsidRPr="00802768">
        <w:t xml:space="preserve">- порядок контроля за исполнением муниципального задания, в том числе условия и порядок его досрочного прекращения; </w:t>
      </w:r>
    </w:p>
    <w:p w14:paraId="4B4FA9D0" w14:textId="77777777" w:rsidR="00802768" w:rsidRPr="00802768" w:rsidRDefault="00802768" w:rsidP="00802768">
      <w:r w:rsidRPr="00802768">
        <w:t xml:space="preserve">- требования к отчетности об исполнении муниципального задания; </w:t>
      </w:r>
    </w:p>
    <w:p w14:paraId="4A326083" w14:textId="77777777" w:rsidR="00802768" w:rsidRPr="00802768" w:rsidRDefault="00802768" w:rsidP="00802768">
      <w:r w:rsidRPr="00802768">
        <w:t xml:space="preserve">- категории физических и (или) юридических лиц, являющихся потребителями соответствующих услуг; </w:t>
      </w:r>
    </w:p>
    <w:p w14:paraId="09AD542A" w14:textId="77777777" w:rsidR="00802768" w:rsidRPr="00802768" w:rsidRDefault="00802768" w:rsidP="00802768">
      <w:r w:rsidRPr="00802768">
        <w:t xml:space="preserve">-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w:t>
      </w:r>
    </w:p>
    <w:p w14:paraId="5982892D" w14:textId="77777777" w:rsidR="00802768" w:rsidRPr="00802768" w:rsidRDefault="00802768" w:rsidP="00802768">
      <w:r w:rsidRPr="00802768">
        <w:t xml:space="preserve">- порядок оказания соответствующих услуг. </w:t>
      </w:r>
    </w:p>
    <w:p w14:paraId="7FD56CD8" w14:textId="77777777" w:rsidR="00802768" w:rsidRPr="00802768" w:rsidRDefault="00802768" w:rsidP="00802768">
      <w:r w:rsidRPr="00802768">
        <w:t xml:space="preserve">Основные параметры муниципального задания учитываются в составе целевых показателей реализации соответствующих муниципальных программ Селявинского сельского поселения Лискинского муниципального района Воронежской области. </w:t>
      </w:r>
    </w:p>
    <w:p w14:paraId="39BD9115" w14:textId="77777777" w:rsidR="00802768" w:rsidRPr="00802768" w:rsidRDefault="00802768" w:rsidP="00802768">
      <w:r w:rsidRPr="00802768">
        <w:t xml:space="preserve">Муниципальное задание формируется по форме согласно приложению к настоящему Положению. </w:t>
      </w:r>
    </w:p>
    <w:p w14:paraId="38739AC9" w14:textId="77777777" w:rsidR="00802768" w:rsidRPr="00802768" w:rsidRDefault="00802768" w:rsidP="00802768">
      <w:r w:rsidRPr="00802768">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 </w:t>
      </w:r>
    </w:p>
    <w:p w14:paraId="4605E7C9" w14:textId="77777777" w:rsidR="00802768" w:rsidRPr="00802768" w:rsidRDefault="00802768" w:rsidP="00802768">
      <w:r w:rsidRPr="00802768">
        <w:t xml:space="preserve">При установлении муниципальному учреждению муниципального задания одновременно на оказание муниципальной(ых)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муниципальных(ых) услуги (услуг) и выполнению работы (работ). </w:t>
      </w:r>
    </w:p>
    <w:p w14:paraId="6B99F0E5" w14:textId="77777777" w:rsidR="00802768" w:rsidRPr="00802768" w:rsidRDefault="00802768" w:rsidP="00802768">
      <w:r w:rsidRPr="00802768">
        <w:t xml:space="preserve">3. Муниципальное задание формируется при составлении проекта бюджета  Селявинского сельского поселения Лискинского муниципального района Воронежской области  (далее - бюджет Селявинского сельского поселения) на очередной финансовый год и плановый период в сроки, установленные ежегодно утверждаемым администрацией Селявинского сельского поселения Лискинского муниципального района Воронежской области  графиком разработки проекта  бюджета Селявинского сельского поселения на очередной финансовый год и плановый период. </w:t>
      </w:r>
    </w:p>
    <w:p w14:paraId="0BBB6A18" w14:textId="77777777" w:rsidR="00802768" w:rsidRPr="00802768" w:rsidRDefault="00802768" w:rsidP="00802768">
      <w:r w:rsidRPr="00802768">
        <w:lastRenderedPageBreak/>
        <w:t xml:space="preserve">Муниципальное задание утверждается в соответствии с объемами бюджетных ассигнований, предусмотренными в решении Совета народных депутатов Селявинского сельского поселения Лискинского муниципального района Воронежской области о бюджете Селявинского сельского  поселения на очередной финансовый год и плановый период, и доводится до начала финансового года одновременно с информацией об объемах бюджетных ассигнований, предусмотренных в сводной бюджетной росписи на финансовое обеспечение выполнения муниципального задания, до: </w:t>
      </w:r>
    </w:p>
    <w:p w14:paraId="2FE1D996" w14:textId="77777777" w:rsidR="00802768" w:rsidRPr="00802768" w:rsidRDefault="00802768" w:rsidP="00802768">
      <w:r w:rsidRPr="00802768">
        <w:t xml:space="preserve">а) казенных учреждений Селявинского сельского поселения Лискинского муниципального района Воронежской области - главными распорядителями средств бюджета Селявинского сельского поселения Лискинского муниципального района Воронежской области, в ведении которых находятся казенные учреждения Селявинского сельского поселения Лискинского муниципального района Воронежской области; </w:t>
      </w:r>
    </w:p>
    <w:p w14:paraId="0665122F" w14:textId="77777777" w:rsidR="00802768" w:rsidRPr="00802768" w:rsidRDefault="00802768" w:rsidP="00802768">
      <w:r w:rsidRPr="00802768">
        <w:t xml:space="preserve">б) бюджетных и автономных учреждений Селявинского сельского поселения Лискинского муниципального района - администрацией Селявинского сельского поселения Лискинского муниципального района Воронежской области, осуществляющей функции и полномочия учредителя в отношении бюджетных и автономных учреждений Селявинского сельского поселения Лискинского муниципального района Воронежской области (далее - Администрация). </w:t>
      </w:r>
    </w:p>
    <w:p w14:paraId="6E773B83" w14:textId="77777777" w:rsidR="00802768" w:rsidRPr="00802768" w:rsidRDefault="00802768" w:rsidP="00802768">
      <w:r w:rsidRPr="00802768">
        <w:t xml:space="preserve">4. Муниципальное задание формируется на основе утвержденного главным распорядителем средств бюджета Селявинского сельского поселения Лискинского муниципального района Воронежской области, в ведении которого находятся казенные учреждения Селявинского сельского поселения Лискинского муниципального района Воронежской области, либо Администрацией, ведомственного перечня муниципальных услуг (работ), оказываемых (выполняемых) находящимися в их ведении муниципальными учреждениями Селявинского сельского поселения Лискинского муниципального района Воронежской области в качестве основных видов деятельности. </w:t>
      </w:r>
    </w:p>
    <w:p w14:paraId="6F32F165" w14:textId="77777777" w:rsidR="00802768" w:rsidRPr="00802768" w:rsidRDefault="00802768" w:rsidP="00802768">
      <w:r w:rsidRPr="00802768">
        <w:t xml:space="preserve">5.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Селявинского сельского поселения для финансового обеспечения выполнения муниципального задания, в муниципальное задание вносятся изменения, которые утверждаются главными распорядителями средств бюджета Селявинского сельского поселения, в ведении которых находятся казенные учреждения Воронежской области, либо Администрацией. </w:t>
      </w:r>
    </w:p>
    <w:p w14:paraId="1063A39C" w14:textId="77777777" w:rsidR="00802768" w:rsidRPr="00802768" w:rsidRDefault="00802768" w:rsidP="00802768">
      <w:r w:rsidRPr="00802768">
        <w:t xml:space="preserve">Изменение объема субсидии, предоставленной из бюджета Селявинского сельского поселения бюджетному или автономному учреждению Селявинского сельского поселения Лискинского муниципального района Воронежской области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 </w:t>
      </w:r>
    </w:p>
    <w:p w14:paraId="59884B25" w14:textId="77777777" w:rsidR="00802768" w:rsidRPr="00802768" w:rsidRDefault="00802768" w:rsidP="00802768">
      <w:r w:rsidRPr="00802768">
        <w:t xml:space="preserve">6. Финансовое обеспечение выполнения муниципального задания осуществляется в пределах бюджетных ассигнований, предусмотренных бюджетом Селявинского сельского поселения. </w:t>
      </w:r>
    </w:p>
    <w:p w14:paraId="5CB7C27A" w14:textId="77777777" w:rsidR="00802768" w:rsidRPr="00802768" w:rsidRDefault="00802768" w:rsidP="00802768">
      <w:r w:rsidRPr="00802768">
        <w:t xml:space="preserve">7. Финансовое обеспечение выполнения муниципального задания казенным учреждением Селявинского сельского поселения Лискинского муниципального района Воронежской области осуществляется в соответствии с показателями бюджетной сметы этого учреждения. </w:t>
      </w:r>
    </w:p>
    <w:p w14:paraId="10AC9BB7" w14:textId="77777777" w:rsidR="00802768" w:rsidRPr="00802768" w:rsidRDefault="00802768" w:rsidP="00802768">
      <w:r w:rsidRPr="00802768">
        <w:lastRenderedPageBreak/>
        <w:t xml:space="preserve">8. Главные распорядители средств бюджета Селявинского сельского поселения, в ведении которых находятся казенные учреждения Селявинского сельского поселения Лискинского муниципального района,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 переданного на праве оперативного управления казенному учреждению Селявинского сельского поселения Лискинского муниципального района Воронежской области. </w:t>
      </w:r>
    </w:p>
    <w:p w14:paraId="48DE6358" w14:textId="77777777" w:rsidR="00802768" w:rsidRPr="00802768" w:rsidRDefault="00802768" w:rsidP="00802768">
      <w:r w:rsidRPr="00802768">
        <w:t xml:space="preserve">Порядок определения указанных затрат и их размеры на очередной финансовый год устанавливается главными распорядителями средств бюджета Селявинского сельского поселения, в ведении которых находятся казенные учреждения Селявинского сельского поселения Лискинского муниципального района Воронежской области, по согласованию с главным бухгалтером администрации Селявинского сельского поселения Лискинского муниципального района Воронежской области. </w:t>
      </w:r>
    </w:p>
    <w:p w14:paraId="1695F2B9" w14:textId="77777777" w:rsidR="00802768" w:rsidRPr="00802768" w:rsidRDefault="00802768" w:rsidP="00802768">
      <w:r w:rsidRPr="00802768">
        <w:t xml:space="preserve">9. Финансовое обеспечение выполнения муниципального задания бюджетным или автономным учреждением Селявинского сельского поселения Лискинского муниципального района Воронежской области осуществляется в виде субсидии из бюджета Селявинского сельского поселения. </w:t>
      </w:r>
    </w:p>
    <w:p w14:paraId="118D6F30" w14:textId="77777777" w:rsidR="00802768" w:rsidRPr="00802768" w:rsidRDefault="00802768" w:rsidP="00802768">
      <w:r w:rsidRPr="00802768">
        <w:t xml:space="preserve">10.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бюджетным \или автономным учреждением Селявинского сельского поселения Лискинского муниципального района Воронежской области  или приобретенного бюджетным или автономным учреждением Селявинского сельского поселения Лискинского муниципального района Воронежской области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 </w:t>
      </w:r>
    </w:p>
    <w:p w14:paraId="79EF3EF4" w14:textId="77777777" w:rsidR="00802768" w:rsidRPr="00802768" w:rsidRDefault="00802768" w:rsidP="00802768">
      <w:r w:rsidRPr="00802768">
        <w:t xml:space="preserve">Порядок определения указанных затрат и распределения их по отдельным муниципальным услугам устанавливается в соответствии с настоящим Положением, по согласованию с главным бухгалтером администрации Селявинского сельского поселения Лискинского муниципального района. </w:t>
      </w:r>
    </w:p>
    <w:p w14:paraId="6A4F1185" w14:textId="77777777" w:rsidR="00802768" w:rsidRPr="00802768" w:rsidRDefault="00802768" w:rsidP="00802768">
      <w:r w:rsidRPr="00802768">
        <w:t xml:space="preserve">По решению главного распорядителя средств бюджета Селявинского сельского поселения, в ведении которого находится казенное учреждение Селявинского сельского поселения Лискинского муниципального района Воронежской области, либо Администрация при определении соответственно показателей сметы или объема субсидии используются нормативы затрат на выполнение работ. </w:t>
      </w:r>
    </w:p>
    <w:p w14:paraId="76601752" w14:textId="77777777" w:rsidR="00802768" w:rsidRPr="00802768" w:rsidRDefault="00802768" w:rsidP="00802768">
      <w:r w:rsidRPr="00802768">
        <w:t xml:space="preserve">11. При оказании в случаях, установленных федеральным или областным законом, бюджетными или автономными учреждениями Селявинского сельского поселения Лискинского муниципального района Воронежской области муниципальных услуг (выполнение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 </w:t>
      </w:r>
    </w:p>
    <w:p w14:paraId="5F6B963B" w14:textId="77777777" w:rsidR="00802768" w:rsidRPr="00802768" w:rsidRDefault="00802768" w:rsidP="00802768">
      <w:r w:rsidRPr="00802768">
        <w:t xml:space="preserve">12. При определении нормативных затрат на оказание бюджетным или автономным учреждением Селявинского сельского поселения Лискинского муниципального района Воронежской области муниципальной услуги учитываются: </w:t>
      </w:r>
    </w:p>
    <w:p w14:paraId="3D6F2F93" w14:textId="77777777" w:rsidR="00802768" w:rsidRPr="00802768" w:rsidRDefault="00802768" w:rsidP="00802768">
      <w:r w:rsidRPr="00802768">
        <w:lastRenderedPageBreak/>
        <w:t xml:space="preserve">а) нормативные затраты, непосредственно связанные с оказанием муниципальной услуги; </w:t>
      </w:r>
    </w:p>
    <w:p w14:paraId="6D80E195" w14:textId="77777777" w:rsidR="00802768" w:rsidRPr="00802768" w:rsidRDefault="00802768" w:rsidP="00802768">
      <w:r w:rsidRPr="00802768">
        <w:t xml:space="preserve">б) нормативные затраты на общехозяйственные нужды (за исключением затрат, которые учитываются в составе нормативных затрат на содержание имущества бюджетного или автономного учреждения Селявинского сельского поселения Лискинского муниципального района в соответствии с </w:t>
      </w:r>
      <w:hyperlink r:id="rId4" w:anchor="Par104" w:tooltip="Ссылка на текущий документ" w:history="1">
        <w:r w:rsidRPr="00802768">
          <w:rPr>
            <w:rStyle w:val="ac"/>
          </w:rPr>
          <w:t>пунктом 13</w:t>
        </w:r>
      </w:hyperlink>
      <w:r w:rsidRPr="00802768">
        <w:t xml:space="preserve"> настоящего Положения). </w:t>
      </w:r>
    </w:p>
    <w:p w14:paraId="045B0067" w14:textId="77777777" w:rsidR="00802768" w:rsidRPr="00802768" w:rsidRDefault="00802768" w:rsidP="00802768">
      <w:r w:rsidRPr="00802768">
        <w:t xml:space="preserve">13. Нормативные затраты на содержание имущества бюджетного или автономного учреждения Селявинского сельского поселения Лискинского муниципального района (за исключением сданного в аренду) рассчитываются с учетом затрат: </w:t>
      </w:r>
    </w:p>
    <w:p w14:paraId="322B18DB" w14:textId="77777777" w:rsidR="00802768" w:rsidRPr="00802768" w:rsidRDefault="00802768" w:rsidP="00802768">
      <w:r w:rsidRPr="00802768">
        <w:t xml:space="preserve">а) на потребление электрической энергии в размере 10 процентов от общего объема затрат бюджетного или автономного учреждения Селявинского сельского поселения Лискинского муниципального района Воронежской области  на оплату указанного вида коммунальных платежей; </w:t>
      </w:r>
    </w:p>
    <w:p w14:paraId="3A654E32" w14:textId="77777777" w:rsidR="00802768" w:rsidRPr="00802768" w:rsidRDefault="00802768" w:rsidP="00802768">
      <w:r w:rsidRPr="00802768">
        <w:t xml:space="preserve">б) на потребление тепловой энергии в размере 50 процентов общего объема затрат бюджетного или автономного учреждения Селявинского сельского поселения Лискинского муниципального района Воронежской области на оплату указанного вида коммунальных платежей; </w:t>
      </w:r>
    </w:p>
    <w:p w14:paraId="5B759653" w14:textId="77777777" w:rsidR="00802768" w:rsidRPr="00802768" w:rsidRDefault="00802768" w:rsidP="00802768">
      <w:r w:rsidRPr="00802768">
        <w:t xml:space="preserve">в) на уплату налогов, в качестве объекта налогообложения по которым признается недвижимое и особо ценное движимое имущество, закрепленное за бюджетным или автономным учреждением Селявинского сельского поселения Лискинского муниципального района Воронежской области, или приобретенное ими за счет средств, выделенных бюджетному или автономному учреждению Селявинского сельского поселения Лискинского муниципального района Воронежской области учредителем на приобретение такого имущества, в том числе земельные участки. </w:t>
      </w:r>
    </w:p>
    <w:p w14:paraId="4914D6E7" w14:textId="77777777" w:rsidR="00802768" w:rsidRPr="00802768" w:rsidRDefault="00802768" w:rsidP="00802768">
      <w:r w:rsidRPr="00802768">
        <w:t xml:space="preserve">14. Субсидия перечисляется в установленном порядке на лицевой счет бюджетного учреждения Селявинского сельского поселения Лискинского муниципального района Воронежской области, открытый Управлением Федерального казначейства по Воронежской области в Лискинском муниципальном районе. </w:t>
      </w:r>
    </w:p>
    <w:p w14:paraId="3F853336" w14:textId="77777777" w:rsidR="00802768" w:rsidRPr="00802768" w:rsidRDefault="00802768" w:rsidP="00802768">
      <w:r w:rsidRPr="00802768">
        <w:t xml:space="preserve">Субсидия на финансовое обеспечение выполнения муниципального задания автономным учреждением Селявинского сельского поселения Лискинского муниципального района Воронежской области перечисляется в установленном порядке на счета, открытые в кредитных организациях или лицевые счета соответственно в территориальных органах Федерального казначейства. </w:t>
      </w:r>
    </w:p>
    <w:p w14:paraId="740A698B" w14:textId="77777777" w:rsidR="00802768" w:rsidRPr="00802768" w:rsidRDefault="00802768" w:rsidP="00802768">
      <w:r w:rsidRPr="00802768">
        <w:t xml:space="preserve">15. Предоставление бюджетному или автономному учреждению Селявинского сельского поселения Лискинского муниципального района Воронежской области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бюджетным учреждением или автономным учреждением Селявинского сельского поселения Лискинского муниципального района Воронежской области  и Администрацией с примерной формой, утверждаемой главным бухгалтером администрации Селявинского сельского поселения Лискинского муниципального района Воронежской области. </w:t>
      </w:r>
    </w:p>
    <w:p w14:paraId="4E7FEBE9" w14:textId="77777777" w:rsidR="00802768" w:rsidRPr="00802768" w:rsidRDefault="00802768" w:rsidP="00802768">
      <w:r w:rsidRPr="00802768">
        <w:t xml:space="preserve">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p>
    <w:p w14:paraId="1C8A3193" w14:textId="77777777" w:rsidR="00802768" w:rsidRPr="00802768" w:rsidRDefault="00802768" w:rsidP="00802768">
      <w:r w:rsidRPr="00802768">
        <w:lastRenderedPageBreak/>
        <w:t xml:space="preserve">16. Контроль за выполнением казенными учреждениями Селявинского сельского поселения Лискинского муниципального района Воронежской области  муниципальных заданий осуществляют главные распорядители средств бюджета Селявинского сельского поселения, в ведении которых находятся казенные учреждения Селявинского сельского поселения Лискинского муниципального района Воронежской области, в соответствии с установленными ими порядками. </w:t>
      </w:r>
    </w:p>
    <w:p w14:paraId="7C9C8567" w14:textId="77777777" w:rsidR="00802768" w:rsidRPr="00802768" w:rsidRDefault="00802768" w:rsidP="00802768">
      <w:r w:rsidRPr="00802768">
        <w:t xml:space="preserve">17. Контроль за выполнением бюджетными или автономными учреждениями Селявинского сельского поселения Лискинского муниципального района Воронежской области муниципальных заданий осуществляет Администрация, в соответствии с установленным ею порядком. </w:t>
      </w:r>
    </w:p>
    <w:p w14:paraId="1BB6B8AE" w14:textId="77777777" w:rsidR="00802768" w:rsidRPr="00802768" w:rsidRDefault="00802768" w:rsidP="00802768">
      <w:r w:rsidRPr="00802768">
        <w:t xml:space="preserve">18. Муниципальные задания и отчеты об их исполнении, за исключением сведений, отнесенных к государственной тайне, размещаются главными распорядителями средств бюджета Селявинского сельского поселения, в ведении которых находятся казенные учреждения Селявинского сельского поселения Лискинского муниципального района Воронежской области и Администрацией в сети Интернет. </w:t>
      </w:r>
    </w:p>
    <w:p w14:paraId="4BD7B337" w14:textId="77777777" w:rsidR="00802768" w:rsidRPr="00802768" w:rsidRDefault="00802768" w:rsidP="00802768">
      <w:r w:rsidRPr="00802768">
        <w:t xml:space="preserve">19. Главные распорядители средств бюджета Селявинского сельского поселения, в ведении которых находятся казенные учреждения Селявинского сельского поселения Лискинского муниципального района Воронежской области и Администрация проводят мониторинг оказания муниципальных услуг в социальной сфере и формируют планы мероприятий по решению выявленных проблем в соответствии с установленными ими порядками. </w:t>
      </w:r>
    </w:p>
    <w:p w14:paraId="2D03342D" w14:textId="77777777" w:rsidR="00802768" w:rsidRPr="00802768" w:rsidRDefault="00802768" w:rsidP="00802768">
      <w:r w:rsidRPr="00802768">
        <w:t xml:space="preserve">Результаты мониторинга оказания муниципальных услуг в сферах образования, социального обеспечения, здравоохранения, культуры, физической культуры и спорта в течение 10 рабочих дней после проведения мониторинга представляются главе Селявинского сельского поселения Лискинского муниципального района Воронежской области  и размещаются в сети Интернет. </w:t>
      </w:r>
    </w:p>
    <w:p w14:paraId="58D1DBB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F9"/>
    <w:rsid w:val="00312C96"/>
    <w:rsid w:val="005A7B2A"/>
    <w:rsid w:val="00802768"/>
    <w:rsid w:val="008D6E62"/>
    <w:rsid w:val="00C81128"/>
    <w:rsid w:val="00D56559"/>
    <w:rsid w:val="00E6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B721-5D99-437B-A1AE-53C92962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6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6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6F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6F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6F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6F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6F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6F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6F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F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6F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6F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6F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6F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6F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6FF9"/>
    <w:rPr>
      <w:rFonts w:eastAsiaTheme="majorEastAsia" w:cstheme="majorBidi"/>
      <w:color w:val="595959" w:themeColor="text1" w:themeTint="A6"/>
    </w:rPr>
  </w:style>
  <w:style w:type="character" w:customStyle="1" w:styleId="80">
    <w:name w:val="Заголовок 8 Знак"/>
    <w:basedOn w:val="a0"/>
    <w:link w:val="8"/>
    <w:uiPriority w:val="9"/>
    <w:semiHidden/>
    <w:rsid w:val="00E66F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6FF9"/>
    <w:rPr>
      <w:rFonts w:eastAsiaTheme="majorEastAsia" w:cstheme="majorBidi"/>
      <w:color w:val="272727" w:themeColor="text1" w:themeTint="D8"/>
    </w:rPr>
  </w:style>
  <w:style w:type="paragraph" w:styleId="a3">
    <w:name w:val="Title"/>
    <w:basedOn w:val="a"/>
    <w:next w:val="a"/>
    <w:link w:val="a4"/>
    <w:uiPriority w:val="10"/>
    <w:qFormat/>
    <w:rsid w:val="00E66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66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6F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6FF9"/>
    <w:pPr>
      <w:spacing w:before="160"/>
      <w:jc w:val="center"/>
    </w:pPr>
    <w:rPr>
      <w:i/>
      <w:iCs/>
      <w:color w:val="404040" w:themeColor="text1" w:themeTint="BF"/>
    </w:rPr>
  </w:style>
  <w:style w:type="character" w:customStyle="1" w:styleId="22">
    <w:name w:val="Цитата 2 Знак"/>
    <w:basedOn w:val="a0"/>
    <w:link w:val="21"/>
    <w:uiPriority w:val="29"/>
    <w:rsid w:val="00E66FF9"/>
    <w:rPr>
      <w:i/>
      <w:iCs/>
      <w:color w:val="404040" w:themeColor="text1" w:themeTint="BF"/>
    </w:rPr>
  </w:style>
  <w:style w:type="paragraph" w:styleId="a7">
    <w:name w:val="List Paragraph"/>
    <w:basedOn w:val="a"/>
    <w:uiPriority w:val="34"/>
    <w:qFormat/>
    <w:rsid w:val="00E66FF9"/>
    <w:pPr>
      <w:ind w:left="720"/>
      <w:contextualSpacing/>
    </w:pPr>
  </w:style>
  <w:style w:type="character" w:styleId="a8">
    <w:name w:val="Intense Emphasis"/>
    <w:basedOn w:val="a0"/>
    <w:uiPriority w:val="21"/>
    <w:qFormat/>
    <w:rsid w:val="00E66FF9"/>
    <w:rPr>
      <w:i/>
      <w:iCs/>
      <w:color w:val="0F4761" w:themeColor="accent1" w:themeShade="BF"/>
    </w:rPr>
  </w:style>
  <w:style w:type="paragraph" w:styleId="a9">
    <w:name w:val="Intense Quote"/>
    <w:basedOn w:val="a"/>
    <w:next w:val="a"/>
    <w:link w:val="aa"/>
    <w:uiPriority w:val="30"/>
    <w:qFormat/>
    <w:rsid w:val="00E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66FF9"/>
    <w:rPr>
      <w:i/>
      <w:iCs/>
      <w:color w:val="0F4761" w:themeColor="accent1" w:themeShade="BF"/>
    </w:rPr>
  </w:style>
  <w:style w:type="character" w:styleId="ab">
    <w:name w:val="Intense Reference"/>
    <w:basedOn w:val="a0"/>
    <w:uiPriority w:val="32"/>
    <w:qFormat/>
    <w:rsid w:val="00E66FF9"/>
    <w:rPr>
      <w:b/>
      <w:bCs/>
      <w:smallCaps/>
      <w:color w:val="0F4761" w:themeColor="accent1" w:themeShade="BF"/>
      <w:spacing w:val="5"/>
    </w:rPr>
  </w:style>
  <w:style w:type="character" w:styleId="ac">
    <w:name w:val="Hyperlink"/>
    <w:basedOn w:val="a0"/>
    <w:uiPriority w:val="99"/>
    <w:unhideWhenUsed/>
    <w:rsid w:val="00802768"/>
    <w:rPr>
      <w:color w:val="467886" w:themeColor="hyperlink"/>
      <w:u w:val="single"/>
    </w:rPr>
  </w:style>
  <w:style w:type="character" w:styleId="ad">
    <w:name w:val="Unresolved Mention"/>
    <w:basedOn w:val="a0"/>
    <w:uiPriority w:val="99"/>
    <w:semiHidden/>
    <w:unhideWhenUsed/>
    <w:rsid w:val="0080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118564">
      <w:bodyDiv w:val="1"/>
      <w:marLeft w:val="0"/>
      <w:marRight w:val="0"/>
      <w:marTop w:val="0"/>
      <w:marBottom w:val="0"/>
      <w:divBdr>
        <w:top w:val="none" w:sz="0" w:space="0" w:color="auto"/>
        <w:left w:val="none" w:sz="0" w:space="0" w:color="auto"/>
        <w:bottom w:val="none" w:sz="0" w:space="0" w:color="auto"/>
        <w:right w:val="none" w:sz="0" w:space="0" w:color="auto"/>
      </w:divBdr>
      <w:divsChild>
        <w:div w:id="675107969">
          <w:marLeft w:val="0"/>
          <w:marRight w:val="0"/>
          <w:marTop w:val="0"/>
          <w:marBottom w:val="0"/>
          <w:divBdr>
            <w:top w:val="none" w:sz="0" w:space="0" w:color="auto"/>
            <w:left w:val="none" w:sz="0" w:space="0" w:color="auto"/>
            <w:bottom w:val="none" w:sz="0" w:space="0" w:color="auto"/>
            <w:right w:val="none" w:sz="0" w:space="0" w:color="auto"/>
          </w:divBdr>
        </w:div>
      </w:divsChild>
    </w:div>
    <w:div w:id="1901938752">
      <w:bodyDiv w:val="1"/>
      <w:marLeft w:val="0"/>
      <w:marRight w:val="0"/>
      <w:marTop w:val="0"/>
      <w:marBottom w:val="0"/>
      <w:divBdr>
        <w:top w:val="none" w:sz="0" w:space="0" w:color="auto"/>
        <w:left w:val="none" w:sz="0" w:space="0" w:color="auto"/>
        <w:bottom w:val="none" w:sz="0" w:space="0" w:color="auto"/>
        <w:right w:val="none" w:sz="0" w:space="0" w:color="auto"/>
      </w:divBdr>
      <w:divsChild>
        <w:div w:id="44030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F:\&#1052;&#1047;\&#1042;&#1085;&#1077;&#1089;&#1077;&#1085;&#1080;&#1077;%20&#1080;&#1079;&#1084;&#1077;&#1085;&#1077;&#1085;&#1080;&#1081;%20&#1074;%20&#1084;&#1091;&#1085;&#1080;&#1094;&#1080;&#1087;&#1072;&#1083;&#1100;&#1085;&#1086;&#1077;%20&#1079;&#1072;&#1076;&#1072;&#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2025-01-28T07:10:00Z</dcterms:created>
  <dcterms:modified xsi:type="dcterms:W3CDTF">2025-01-28T07:10:00Z</dcterms:modified>
</cp:coreProperties>
</file>